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Times New Roman" w:eastAsia="方正小标宋_GBK" w:cs="Times New Roman" w:hAnsi="Times New Roman"/>
          <w:color w:val="000000"/>
          <w:sz w:val="44"/>
          <w:szCs w:val="44"/>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Times New Roman" w:eastAsia="方正小标宋_GBK" w:cs="Times New Roman" w:hAnsi="Times New Roman"/>
          <w:color w:val="000000"/>
          <w:sz w:val="44"/>
          <w:szCs w:val="44"/>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Times New Roman" w:eastAsia="方正小标宋_GBK" w:cs="Times New Roman" w:hAnsi="Times New Roman"/>
          <w:color w:val="000000"/>
          <w:sz w:val="44"/>
          <w:szCs w:val="44"/>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Times New Roman" w:eastAsia="方正小标宋_GBK" w:cs="Times New Roman" w:hAnsi="Times New Roman"/>
          <w:color w:val="000000"/>
          <w:sz w:val="44"/>
          <w:szCs w:val="44"/>
        </w:rPr>
      </w:pPr>
    </w:p>
    <w:p>
      <w:pPr>
        <w:keepNext w:val="0"/>
        <w:keepLines w:val="0"/>
        <w:pageBreakBefore w:val="0"/>
        <w:widowControl w:val="0"/>
        <w:kinsoku/>
        <w:overflowPunct/>
        <w:topLinePunct w:val="0"/>
        <w:autoSpaceDE/>
        <w:autoSpaceDN/>
        <w:bidi w:val="0"/>
        <w:adjustRightInd/>
        <w:snapToGrid/>
        <w:spacing w:beforeAutospacing="0" w:afterAutospacing="0" w:line="590" w:lineRule="exact"/>
        <w:jc w:val="center"/>
        <w:textAlignment w:val="auto"/>
        <w:rPr>
          <w:rFonts w:ascii="Times New Roman" w:eastAsia="方正小标宋_GBK" w:cs="Times New Roman" w:hAnsi="Times New Roman"/>
          <w:color w:val="000000"/>
          <w:sz w:val="44"/>
          <w:szCs w:val="44"/>
          <w:lang w:val="en-US" w:eastAsia="zh-CN"/>
        </w:rPr>
      </w:pPr>
      <w:r>
        <w:rPr>
          <w:rFonts w:ascii="Times New Roman" w:eastAsia="方正小标宋_GBK" w:cs="Times New Roman" w:hAnsi="Times New Roman"/>
          <w:color w:val="000000"/>
          <w:sz w:val="44"/>
          <w:szCs w:val="44"/>
        </w:rPr>
        <w:t>关于</w:t>
      </w:r>
      <w:r>
        <w:rPr>
          <w:rFonts w:ascii="Times New Roman" w:eastAsia="方正小标宋_GBK" w:cs="Times New Roman" w:hAnsi="Times New Roman"/>
          <w:color w:val="000000"/>
          <w:sz w:val="44"/>
          <w:szCs w:val="44"/>
          <w:lang w:val="en-US" w:eastAsia="zh-CN"/>
        </w:rPr>
        <w:t>组织申报2024年工业软件产品需求的</w:t>
      </w:r>
    </w:p>
    <w:p>
      <w:pPr>
        <w:keepNext w:val="0"/>
        <w:keepLines w:val="0"/>
        <w:pageBreakBefore w:val="0"/>
        <w:widowControl w:val="0"/>
        <w:kinsoku/>
        <w:overflowPunct/>
        <w:topLinePunct w:val="0"/>
        <w:autoSpaceDE/>
        <w:autoSpaceDN/>
        <w:bidi w:val="0"/>
        <w:adjustRightInd/>
        <w:snapToGrid/>
        <w:spacing w:beforeAutospacing="0" w:afterAutospacing="0" w:line="590" w:lineRule="exact"/>
        <w:jc w:val="center"/>
        <w:textAlignment w:val="auto"/>
        <w:rPr>
          <w:rFonts w:ascii="Times New Roman" w:eastAsia="方正小标宋_GBK" w:cs="Times New Roman" w:hAnsi="Times New Roman"/>
          <w:color w:val="000000"/>
          <w:sz w:val="44"/>
          <w:szCs w:val="44"/>
          <w:lang w:val="en-US"/>
        </w:rPr>
      </w:pPr>
      <w:r>
        <w:rPr>
          <w:rFonts w:ascii="Times New Roman" w:eastAsia="方正小标宋_GBK" w:cs="Times New Roman" w:hAnsi="Times New Roman"/>
          <w:color w:val="000000"/>
          <w:sz w:val="44"/>
          <w:szCs w:val="44"/>
          <w:lang w:val="en-US" w:eastAsia="zh-CN"/>
        </w:rPr>
        <w:t>通 知</w:t>
      </w:r>
    </w:p>
    <w:p>
      <w:pPr>
        <w:keepNext w:val="0"/>
        <w:keepLines w:val="0"/>
        <w:pageBreakBefore w:val="0"/>
        <w:widowControl w:val="0"/>
        <w:kinsoku/>
        <w:overflowPunct/>
        <w:topLinePunct w:val="0"/>
        <w:autoSpaceDE/>
        <w:autoSpaceDN/>
        <w:bidi w:val="0"/>
        <w:adjustRightInd/>
        <w:snapToGrid/>
        <w:spacing w:beforeAutospacing="0" w:afterAutospacing="0" w:line="590" w:lineRule="exact"/>
        <w:jc w:val="center"/>
        <w:textAlignment w:val="auto"/>
        <w:rPr>
          <w:rFonts w:ascii="Times New Roman" w:eastAsia="方正楷体_GBK" w:cs="Times New Roman" w:hAnsi="Times New Roman"/>
          <w:color w:val="000000"/>
          <w:sz w:val="32"/>
          <w:szCs w:val="32"/>
        </w:rPr>
      </w:pPr>
    </w:p>
    <w:p>
      <w:pPr>
        <w:pStyle w:val="17"/>
        <w:keepNext w:val="0"/>
        <w:keepLines w:val="0"/>
        <w:pageBreakBefore w:val="0"/>
        <w:widowControl/>
        <w:kinsoku/>
        <w:wordWrap w:val="0"/>
        <w:overflowPunct/>
        <w:topLinePunct w:val="0"/>
        <w:autoSpaceDE/>
        <w:autoSpaceDN/>
        <w:bidi w:val="0"/>
        <w:adjustRightInd/>
        <w:snapToGrid/>
        <w:spacing w:beforeAutospacing="0" w:afterAutospacing="0" w:line="590" w:lineRule="exact"/>
        <w:textAlignment w:val="auto"/>
        <w:rPr>
          <w:rFonts w:ascii="Times New Roman" w:eastAsia="方正仿宋_GBK" w:cs="Times New Roman" w:hAnsi="Times New Roman"/>
          <w:color w:val="070707"/>
          <w:sz w:val="32"/>
          <w:szCs w:val="32"/>
        </w:rPr>
      </w:pPr>
      <w:r>
        <w:rPr>
          <w:rFonts w:ascii="Times New Roman" w:eastAsia="方正仿宋_GBK" w:cs="Times New Roman" w:hAnsi="Times New Roman"/>
          <w:color w:val="070707"/>
          <w:sz w:val="32"/>
          <w:szCs w:val="32"/>
        </w:rPr>
        <w:t>各</w:t>
      </w:r>
      <w:r>
        <w:rPr>
          <w:rFonts w:ascii="Times New Roman" w:eastAsia="方正仿宋_GBK" w:cs="Times New Roman" w:hAnsi="Times New Roman"/>
          <w:color w:val="070707"/>
          <w:sz w:val="32"/>
          <w:szCs w:val="32"/>
          <w:lang w:eastAsia="zh-CN"/>
        </w:rPr>
        <w:t>县（区）</w:t>
      </w:r>
      <w:r>
        <w:rPr>
          <w:rFonts w:ascii="Times New Roman" w:eastAsia="方正仿宋_GBK" w:cs="Times New Roman" w:hAnsi="Times New Roman"/>
          <w:color w:val="070707"/>
          <w:sz w:val="32"/>
          <w:szCs w:val="32"/>
        </w:rPr>
        <w:t>工信局，</w:t>
      </w:r>
      <w:r>
        <w:rPr>
          <w:rFonts w:ascii="Times New Roman" w:eastAsia="方正仿宋_GBK" w:cs="Times New Roman" w:hAnsi="Times New Roman"/>
          <w:color w:val="070707"/>
          <w:sz w:val="32"/>
          <w:szCs w:val="32"/>
          <w:lang w:eastAsia="zh-CN"/>
        </w:rPr>
        <w:t>经济技术开发区、工业园区经发</w:t>
      </w:r>
      <w:r>
        <w:rPr>
          <w:rFonts w:ascii="Times New Roman" w:eastAsia="方正仿宋_GBK" w:cs="Times New Roman" w:hAnsi="Times New Roman"/>
          <w:color w:val="070707"/>
          <w:sz w:val="32"/>
          <w:szCs w:val="32"/>
        </w:rPr>
        <w:t>局</w:t>
      </w:r>
      <w:r>
        <w:rPr>
          <w:rFonts w:ascii="Times New Roman" w:eastAsia="方正仿宋_GBK" w:cs="Times New Roman" w:hAnsi="Times New Roman"/>
          <w:color w:val="070707"/>
          <w:sz w:val="32"/>
          <w:szCs w:val="32"/>
          <w:lang w:eastAsia="zh-CN"/>
        </w:rPr>
        <w:t>，</w:t>
      </w:r>
      <w:r>
        <w:rPr>
          <w:rFonts w:ascii="Times New Roman" w:eastAsia="方正仿宋_GBK" w:cs="Times New Roman" w:hAnsi="Times New Roman"/>
          <w:color w:val="070707"/>
          <w:sz w:val="32"/>
          <w:szCs w:val="32"/>
          <w:lang w:val="en-US" w:eastAsia="zh-CN"/>
        </w:rPr>
        <w:t>各有关工业企业</w:t>
      </w:r>
      <w:r>
        <w:rPr>
          <w:rFonts w:ascii="Times New Roman" w:eastAsia="方正仿宋_GBK" w:cs="Times New Roman" w:hAnsi="Times New Roman"/>
          <w:color w:val="070707"/>
          <w:sz w:val="32"/>
          <w:szCs w:val="32"/>
        </w:rPr>
        <w:t>：</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shd w:val="clear" w:color="auto" w:fill="auto"/>
          <w:lang w:val="en-US" w:eastAsia="zh-CN"/>
        </w:rPr>
        <w:t>为做好</w:t>
      </w:r>
      <w:r>
        <w:rPr>
          <w:rFonts w:ascii="Times New Roman" w:eastAsia="方正仿宋_GBK" w:cs="Times New Roman" w:hAnsi="Times New Roman"/>
          <w:color w:val="070707"/>
          <w:kern w:val="2"/>
          <w:sz w:val="32"/>
          <w:szCs w:val="32"/>
          <w:lang w:val="en-US" w:eastAsia="zh-CN" w:bidi="ar-SA"/>
        </w:rPr>
        <w:t>2024年淮安市工业强市发展专项引导资金工业软件推广工作</w:t>
      </w:r>
      <w:r>
        <w:rPr>
          <w:rFonts w:ascii="Times New Roman" w:eastAsia="方正仿宋_GBK" w:cs="Times New Roman" w:hAnsi="Times New Roman"/>
          <w:sz w:val="32"/>
          <w:szCs w:val="32"/>
        </w:rPr>
        <w:t>，推动我市工业企业</w:t>
      </w:r>
      <w:r>
        <w:rPr>
          <w:rFonts w:ascii="Times New Roman" w:eastAsia="方正仿宋_GBK" w:cs="Times New Roman" w:hAnsi="Times New Roman"/>
          <w:sz w:val="32"/>
          <w:szCs w:val="32"/>
          <w:lang w:val="en-US" w:eastAsia="zh-CN"/>
        </w:rPr>
        <w:t>智改数转网联</w:t>
      </w:r>
      <w:r>
        <w:rPr>
          <w:rFonts w:ascii="Times New Roman" w:eastAsia="方正仿宋_GBK" w:cs="Times New Roman" w:hAnsi="Times New Roman"/>
          <w:sz w:val="32"/>
          <w:szCs w:val="32"/>
        </w:rPr>
        <w:t>，提升产业核心竞争力，现组织</w:t>
      </w:r>
      <w:r>
        <w:rPr>
          <w:rFonts w:ascii="Times New Roman" w:eastAsia="方正仿宋_GBK" w:cs="Times New Roman" w:hAnsi="Times New Roman"/>
          <w:sz w:val="32"/>
          <w:szCs w:val="32"/>
          <w:lang w:val="en-US" w:eastAsia="zh-CN"/>
        </w:rPr>
        <w:t>企业</w:t>
      </w:r>
      <w:r>
        <w:rPr>
          <w:rFonts w:ascii="Times New Roman" w:eastAsia="方正仿宋_GBK" w:cs="Times New Roman" w:hAnsi="Times New Roman"/>
          <w:sz w:val="32"/>
          <w:szCs w:val="32"/>
        </w:rPr>
        <w:t>申报2024年工业软件产品需求</w:t>
      </w:r>
      <w:r>
        <w:rPr>
          <w:rFonts w:ascii="Times New Roman" w:eastAsia="方正仿宋_GBK" w:cs="Times New Roman" w:hAnsi="Times New Roman" w:hint="eastAsia"/>
          <w:sz w:val="32"/>
          <w:szCs w:val="32"/>
          <w:lang w:eastAsia="zh-CN"/>
        </w:rPr>
        <w:t>，</w:t>
      </w:r>
      <w:r>
        <w:rPr>
          <w:rFonts w:ascii="Times New Roman" w:eastAsia="方正仿宋_GBK" w:cs="Times New Roman" w:hAnsi="Times New Roman" w:hint="eastAsia"/>
          <w:sz w:val="32"/>
          <w:szCs w:val="32"/>
          <w:lang w:val="en-US" w:eastAsia="zh-CN"/>
        </w:rPr>
        <w:t>市工信局将根据需求情况统一组织采购，免费或低价提供给有需要的工业企业使用</w:t>
      </w:r>
      <w:r>
        <w:rPr>
          <w:rFonts w:ascii="Times New Roman" w:eastAsia="方正仿宋_GBK" w:cs="Times New Roman" w:hAnsi="Times New Roman"/>
          <w:sz w:val="32"/>
          <w:szCs w:val="32"/>
          <w:lang w:eastAsia="zh-CN"/>
        </w:rPr>
        <w:t>。</w:t>
      </w:r>
      <w:r>
        <w:rPr>
          <w:rFonts w:ascii="Times New Roman" w:eastAsia="方正仿宋_GBK" w:cs="Times New Roman" w:hAnsi="Times New Roman" w:hint="eastAsia"/>
          <w:sz w:val="32"/>
          <w:szCs w:val="32"/>
          <w:lang w:val="en-US" w:eastAsia="zh-CN"/>
        </w:rPr>
        <w:t>现将</w:t>
      </w:r>
      <w:r>
        <w:rPr>
          <w:rFonts w:ascii="Times New Roman" w:eastAsia="方正仿宋_GBK" w:cs="Times New Roman" w:hAnsi="Times New Roman"/>
          <w:sz w:val="32"/>
          <w:szCs w:val="32"/>
        </w:rPr>
        <w:t>有关事项通知如下</w:t>
      </w:r>
      <w:r>
        <w:rPr>
          <w:rFonts w:ascii="Times New Roman" w:eastAsia="方正仿宋_GBK" w:cs="Times New Roman" w:hAnsi="Times New Roman"/>
          <w:sz w:val="32"/>
          <w:szCs w:val="32"/>
          <w:lang w:eastAsia="zh-CN"/>
        </w:rPr>
        <w:t>：</w:t>
      </w:r>
    </w:p>
    <w:p>
      <w:pPr>
        <w:keepNext w:val="0"/>
        <w:keepLines w:val="0"/>
        <w:pageBreakBefore w:val="0"/>
        <w:widowControl w:val="0"/>
        <w:numPr>
          <w:ilvl w:val="0"/>
          <w:numId w:val="1"/>
        </w:numPr>
        <w:kinsoku/>
        <w:overflowPunct/>
        <w:topLinePunct w:val="0"/>
        <w:autoSpaceDE/>
        <w:autoSpaceDN/>
        <w:bidi w:val="0"/>
        <w:adjustRightInd/>
        <w:snapToGrid/>
        <w:spacing w:beforeAutospacing="0" w:afterAutospacing="0" w:line="590" w:lineRule="exact"/>
        <w:ind w:left="0" w:firstLineChars="200" w:firstLine="640"/>
        <w:jc w:val="left"/>
        <w:textAlignment w:val="auto"/>
        <w:outlineLvl w:val="1"/>
        <w:rPr>
          <w:rFonts w:ascii="Times New Roman" w:eastAsia="方正黑体_GBK" w:cs="Times New Roman" w:hAnsi="Times New Roman"/>
          <w:color w:val="070707"/>
          <w:kern w:val="2"/>
          <w:sz w:val="32"/>
          <w:szCs w:val="32"/>
          <w:lang w:val="en-US" w:eastAsia="zh-CN" w:bidi="ar-SA"/>
        </w:rPr>
      </w:pPr>
      <w:r>
        <w:rPr>
          <w:rFonts w:ascii="Times New Roman" w:eastAsia="方正黑体_GBK" w:cs="Times New Roman" w:hAnsi="Times New Roman"/>
          <w:color w:val="070707"/>
          <w:kern w:val="2"/>
          <w:sz w:val="32"/>
          <w:szCs w:val="32"/>
          <w:lang w:val="en-US" w:eastAsia="zh-CN" w:bidi="ar-SA"/>
        </w:rPr>
        <w:t>工作流程</w:t>
      </w:r>
    </w:p>
    <w:p>
      <w:pPr>
        <w:keepNext w:val="0"/>
        <w:keepLines w:val="0"/>
        <w:pageBreakBefore w:val="0"/>
        <w:widowControl w:val="0"/>
        <w:numPr>
          <w:ilvl w:val="0"/>
          <w:numId w:val="2"/>
        </w:numPr>
        <w:kinsoku/>
        <w:overflowPunct/>
        <w:topLinePunct w:val="0"/>
        <w:autoSpaceDE/>
        <w:autoSpaceDN/>
        <w:bidi w:val="0"/>
        <w:adjustRightInd/>
        <w:snapToGrid/>
        <w:spacing w:beforeAutospacing="0" w:afterAutospacing="0" w:line="590" w:lineRule="exact"/>
        <w:ind w:left="0" w:firstLineChars="200" w:firstLine="640"/>
        <w:jc w:val="left"/>
        <w:textAlignment w:val="auto"/>
        <w:outlineLvl w:val="1"/>
        <w:rPr>
          <w:rFonts w:ascii="Times New Roman" w:eastAsia="方正仿宋_GBK" w:cs="Times New Roman" w:hAnsi="Times New Roman"/>
          <w:color w:val="070707"/>
          <w:kern w:val="2"/>
          <w:sz w:val="32"/>
          <w:szCs w:val="32"/>
          <w:lang w:val="en-US" w:eastAsia="zh-CN" w:bidi="ar-SA"/>
        </w:rPr>
      </w:pPr>
      <w:r>
        <w:rPr>
          <w:rFonts w:ascii="Times New Roman" w:eastAsia="方正仿宋_GBK" w:cs="Times New Roman" w:hAnsi="Times New Roman"/>
          <w:color w:val="070707"/>
          <w:kern w:val="2"/>
          <w:sz w:val="32"/>
          <w:szCs w:val="32"/>
          <w:lang w:val="en-US" w:eastAsia="zh-CN" w:bidi="ar-SA"/>
        </w:rPr>
        <w:t>市工信局发布2024年工业软件产品需求通知；</w:t>
      </w:r>
    </w:p>
    <w:p>
      <w:pPr>
        <w:keepNext w:val="0"/>
        <w:keepLines w:val="0"/>
        <w:pageBreakBefore w:val="0"/>
        <w:widowControl w:val="0"/>
        <w:numPr>
          <w:ilvl w:val="0"/>
          <w:numId w:val="2"/>
        </w:numPr>
        <w:kinsoku/>
        <w:overflowPunct/>
        <w:topLinePunct w:val="0"/>
        <w:autoSpaceDE/>
        <w:autoSpaceDN/>
        <w:bidi w:val="0"/>
        <w:adjustRightInd/>
        <w:snapToGrid/>
        <w:spacing w:beforeAutospacing="0" w:afterAutospacing="0" w:line="590" w:lineRule="exact"/>
        <w:ind w:left="0" w:firstLineChars="200" w:firstLine="640"/>
        <w:jc w:val="left"/>
        <w:textAlignment w:val="auto"/>
        <w:outlineLvl w:val="1"/>
        <w:rPr>
          <w:rFonts w:ascii="Times New Roman" w:eastAsia="方正仿宋_GBK" w:cs="Times New Roman" w:hAnsi="Times New Roman"/>
          <w:color w:val="070707"/>
          <w:kern w:val="2"/>
          <w:sz w:val="32"/>
          <w:szCs w:val="32"/>
          <w:lang w:val="en-US" w:eastAsia="zh-CN" w:bidi="ar-SA"/>
        </w:rPr>
      </w:pPr>
      <w:r>
        <w:rPr>
          <w:rFonts w:ascii="Times New Roman" w:eastAsia="方正仿宋_GBK" w:cs="Times New Roman" w:hAnsi="Times New Roman"/>
          <w:color w:val="070707"/>
          <w:kern w:val="2"/>
          <w:sz w:val="32"/>
          <w:szCs w:val="32"/>
          <w:lang w:val="en-US" w:eastAsia="zh-CN" w:bidi="ar-SA"/>
        </w:rPr>
        <w:t>各县区组织本辖区内工业企业按照通知要求及时申报，对申报企业进行初步审核，并做好汇总上报工作；</w:t>
      </w:r>
    </w:p>
    <w:p>
      <w:pPr>
        <w:keepNext w:val="0"/>
        <w:keepLines w:val="0"/>
        <w:pageBreakBefore w:val="0"/>
        <w:widowControl w:val="0"/>
        <w:numPr>
          <w:ilvl w:val="0"/>
          <w:numId w:val="2"/>
        </w:numPr>
        <w:kinsoku/>
        <w:overflowPunct/>
        <w:topLinePunct w:val="0"/>
        <w:autoSpaceDE/>
        <w:autoSpaceDN/>
        <w:bidi w:val="0"/>
        <w:adjustRightInd/>
        <w:snapToGrid/>
        <w:spacing w:beforeAutospacing="0" w:afterAutospacing="0" w:line="590" w:lineRule="exact"/>
        <w:ind w:left="0" w:firstLineChars="200" w:firstLine="640"/>
        <w:jc w:val="left"/>
        <w:textAlignment w:val="auto"/>
        <w:outlineLvl w:val="1"/>
        <w:rPr>
          <w:rFonts w:ascii="Times New Roman" w:eastAsia="方正仿宋_GBK" w:cs="Times New Roman" w:hAnsi="Times New Roman"/>
          <w:color w:val="070707"/>
          <w:kern w:val="2"/>
          <w:sz w:val="32"/>
          <w:szCs w:val="32"/>
          <w:lang w:val="en-US" w:eastAsia="zh-CN" w:bidi="ar-SA"/>
        </w:rPr>
      </w:pPr>
      <w:r>
        <w:rPr>
          <w:rFonts w:ascii="Times New Roman" w:eastAsia="方正仿宋_GBK" w:cs="Times New Roman" w:hAnsi="Times New Roman"/>
          <w:color w:val="070707"/>
          <w:kern w:val="2"/>
          <w:sz w:val="32"/>
          <w:szCs w:val="32"/>
          <w:lang w:val="en-US" w:eastAsia="zh-CN" w:bidi="ar-SA"/>
        </w:rPr>
        <w:t>市工信局审核县区上报材料，根据企业申报情况、项目资金总额等确定采购清单</w:t>
      </w:r>
      <w:r>
        <w:rPr>
          <w:rFonts w:ascii="Times New Roman" w:eastAsia="方正仿宋_GBK" w:cs="Times New Roman" w:hAnsi="Times New Roman" w:hint="eastAsia"/>
          <w:color w:val="070707"/>
          <w:kern w:val="2"/>
          <w:sz w:val="32"/>
          <w:szCs w:val="32"/>
          <w:lang w:val="en-US" w:eastAsia="zh-CN" w:bidi="ar-SA"/>
        </w:rPr>
        <w:t>并发布（一次性或分批采购）</w:t>
      </w:r>
      <w:r>
        <w:rPr>
          <w:rFonts w:ascii="Times New Roman" w:eastAsia="方正仿宋_GBK" w:cs="Times New Roman" w:hAnsi="Times New Roman"/>
          <w:color w:val="070707"/>
          <w:kern w:val="2"/>
          <w:sz w:val="32"/>
          <w:szCs w:val="32"/>
          <w:lang w:val="en-US" w:eastAsia="zh-CN" w:bidi="ar-SA"/>
        </w:rPr>
        <w:t>，统一集中采购，确定软件供应商；</w:t>
      </w:r>
    </w:p>
    <w:p>
      <w:pPr>
        <w:keepNext w:val="0"/>
        <w:keepLines w:val="0"/>
        <w:pageBreakBefore w:val="0"/>
        <w:widowControl w:val="0"/>
        <w:numPr>
          <w:ilvl w:val="0"/>
          <w:numId w:val="2"/>
        </w:numPr>
        <w:kinsoku/>
        <w:overflowPunct/>
        <w:topLinePunct w:val="0"/>
        <w:autoSpaceDE/>
        <w:autoSpaceDN/>
        <w:bidi w:val="0"/>
        <w:adjustRightInd/>
        <w:snapToGrid/>
        <w:spacing w:beforeAutospacing="0" w:afterAutospacing="0" w:line="590" w:lineRule="exact"/>
        <w:ind w:left="0" w:firstLineChars="200" w:firstLine="640"/>
        <w:jc w:val="left"/>
        <w:textAlignment w:val="auto"/>
        <w:outlineLvl w:val="1"/>
        <w:rPr>
          <w:rFonts w:ascii="Times New Roman" w:eastAsia="方正仿宋_GBK" w:cs="Times New Roman" w:hAnsi="Times New Roman"/>
          <w:color w:val="070707"/>
          <w:kern w:val="2"/>
          <w:sz w:val="32"/>
          <w:szCs w:val="32"/>
          <w:lang w:val="en-US" w:eastAsia="zh-CN" w:bidi="ar-SA"/>
        </w:rPr>
      </w:pPr>
      <w:r>
        <w:rPr>
          <w:rFonts w:ascii="Times New Roman" w:eastAsia="方正仿宋_GBK" w:cs="Times New Roman" w:hAnsi="Times New Roman"/>
          <w:color w:val="070707"/>
          <w:kern w:val="2"/>
          <w:sz w:val="32"/>
          <w:szCs w:val="32"/>
          <w:lang w:val="en-US" w:eastAsia="zh-CN" w:bidi="ar-SA"/>
        </w:rPr>
        <w:t>各县区组织软件供应商与申报企业对接，及时安装部署工业软件，确保软件顺利上线运行；</w:t>
      </w:r>
    </w:p>
    <w:p>
      <w:pPr>
        <w:keepNext w:val="0"/>
        <w:keepLines w:val="0"/>
        <w:pageBreakBefore w:val="0"/>
        <w:widowControl w:val="0"/>
        <w:numPr>
          <w:ilvl w:val="0"/>
          <w:numId w:val="2"/>
        </w:numPr>
        <w:kinsoku/>
        <w:overflowPunct/>
        <w:topLinePunct w:val="0"/>
        <w:autoSpaceDE/>
        <w:autoSpaceDN/>
        <w:bidi w:val="0"/>
        <w:adjustRightInd/>
        <w:snapToGrid/>
        <w:spacing w:beforeAutospacing="0" w:afterAutospacing="0" w:line="590" w:lineRule="exact"/>
        <w:ind w:left="0" w:firstLineChars="200" w:firstLine="640"/>
        <w:jc w:val="left"/>
        <w:textAlignment w:val="auto"/>
        <w:outlineLvl w:val="1"/>
        <w:rPr>
          <w:rFonts w:ascii="Times New Roman" w:eastAsia="方正仿宋_GBK" w:cs="Times New Roman" w:hAnsi="Times New Roman"/>
          <w:color w:val="070707"/>
          <w:kern w:val="2"/>
          <w:sz w:val="32"/>
          <w:szCs w:val="32"/>
          <w:lang w:val="en-US" w:eastAsia="zh-CN" w:bidi="ar-SA"/>
        </w:rPr>
      </w:pPr>
      <w:r>
        <w:rPr>
          <w:rFonts w:ascii="Times New Roman" w:eastAsia="方正仿宋_GBK" w:cs="Times New Roman" w:hAnsi="Times New Roman"/>
          <w:color w:val="070707"/>
          <w:kern w:val="2"/>
          <w:sz w:val="32"/>
          <w:szCs w:val="32"/>
          <w:lang w:val="en-US" w:eastAsia="zh-CN" w:bidi="ar-SA"/>
        </w:rPr>
        <w:t>市工信局组织验收。</w:t>
      </w:r>
    </w:p>
    <w:p>
      <w:pPr>
        <w:keepNext w:val="0"/>
        <w:keepLines w:val="0"/>
        <w:pageBreakBefore w:val="0"/>
        <w:widowControl w:val="0"/>
        <w:numPr>
          <w:ilvl w:val="0"/>
          <w:numId w:val="1"/>
        </w:numPr>
        <w:kinsoku/>
        <w:overflowPunct/>
        <w:topLinePunct w:val="0"/>
        <w:autoSpaceDE/>
        <w:autoSpaceDN/>
        <w:bidi w:val="0"/>
        <w:adjustRightInd/>
        <w:snapToGrid/>
        <w:spacing w:beforeAutospacing="0" w:afterAutospacing="0" w:line="590" w:lineRule="exact"/>
        <w:ind w:left="0" w:firstLineChars="200" w:firstLine="640"/>
        <w:jc w:val="left"/>
        <w:textAlignment w:val="auto"/>
        <w:outlineLvl w:val="1"/>
        <w:rPr>
          <w:rFonts w:ascii="Times New Roman" w:eastAsia="方正黑体_GBK" w:cs="Times New Roman" w:hAnsi="Times New Roman"/>
          <w:color w:val="070707"/>
          <w:kern w:val="2"/>
          <w:sz w:val="32"/>
          <w:szCs w:val="32"/>
          <w:lang w:val="en-US" w:eastAsia="zh-CN" w:bidi="ar-SA"/>
        </w:rPr>
      </w:pPr>
      <w:r>
        <w:rPr>
          <w:rFonts w:ascii="Times New Roman" w:eastAsia="方正黑体_GBK" w:cs="Times New Roman" w:hAnsi="Times New Roman"/>
          <w:color w:val="070707"/>
          <w:kern w:val="2"/>
          <w:sz w:val="32"/>
          <w:szCs w:val="32"/>
          <w:lang w:val="en-US" w:eastAsia="zh-CN" w:bidi="ar-SA"/>
        </w:rPr>
        <w:t>申报要求</w:t>
      </w:r>
    </w:p>
    <w:p>
      <w:pPr>
        <w:keepNext w:val="0"/>
        <w:keepLines w:val="0"/>
        <w:pageBreakBefore w:val="0"/>
        <w:widowControl w:val="0"/>
        <w:numPr>
          <w:ilvl w:val="0"/>
          <w:numId w:val="3"/>
        </w:numPr>
        <w:kinsoku/>
        <w:overflowPunct/>
        <w:topLinePunct w:val="0"/>
        <w:autoSpaceDE/>
        <w:autoSpaceDN/>
        <w:bidi w:val="0"/>
        <w:adjustRightInd/>
        <w:snapToGrid/>
        <w:spacing w:beforeAutospacing="0" w:afterAutospacing="0" w:line="590" w:lineRule="exact"/>
        <w:ind w:left="640" w:firstLine="0"/>
        <w:jc w:val="left"/>
        <w:textAlignment w:val="auto"/>
        <w:outlineLvl w:val="1"/>
        <w:rPr>
          <w:rFonts w:ascii="Times New Roman" w:eastAsia="方正楷体_GBK" w:cs="Times New Roman" w:hAnsi="Times New Roman"/>
          <w:color w:val="070707"/>
          <w:kern w:val="2"/>
          <w:sz w:val="32"/>
          <w:szCs w:val="32"/>
          <w:lang w:val="en-US" w:eastAsia="zh-CN" w:bidi="ar-SA"/>
        </w:rPr>
      </w:pPr>
      <w:r>
        <w:rPr>
          <w:rFonts w:ascii="Times New Roman" w:eastAsia="方正楷体_GBK" w:cs="Times New Roman" w:hAnsi="Times New Roman"/>
          <w:color w:val="070707"/>
          <w:kern w:val="2"/>
          <w:sz w:val="32"/>
          <w:szCs w:val="32"/>
          <w:lang w:val="en-US" w:eastAsia="zh-CN" w:bidi="ar-SA"/>
        </w:rPr>
        <w:t>企业申报条件</w:t>
      </w:r>
    </w:p>
    <w:p>
      <w:pPr>
        <w:keepNext w:val="0"/>
        <w:keepLines w:val="0"/>
        <w:pageBreakBefore w:val="0"/>
        <w:widowControl w:val="0"/>
        <w:tabs>
          <w:tab w:val="center" w:pos="4513"/>
        </w:tabs>
        <w:kinsoku/>
        <w:wordWrap/>
        <w:overflowPunct w:val="0"/>
        <w:topLinePunct w:val="0"/>
        <w:autoSpaceDE/>
        <w:autoSpaceDN/>
        <w:bidi w:val="0"/>
        <w:adjustRightInd/>
        <w:snapToGrid/>
        <w:spacing w:line="590" w:lineRule="exact"/>
        <w:ind w:firstLine="567"/>
        <w:textAlignment w:val="auto"/>
        <w:rPr>
          <w:rFonts w:ascii="Times New Roman" w:eastAsia="仿宋" w:cs="Times New Roman" w:hAnsi="Times New Roman"/>
          <w:sz w:val="32"/>
          <w:szCs w:val="32"/>
          <w:lang w:val="en-US" w:eastAsia="zh-CN"/>
        </w:rPr>
      </w:pPr>
      <w:r>
        <w:rPr>
          <w:rFonts w:ascii="Times New Roman" w:eastAsia="仿宋" w:cs="Times New Roman" w:hAnsi="Times New Roman"/>
          <w:sz w:val="32"/>
          <w:szCs w:val="32"/>
          <w:lang w:val="en-US" w:eastAsia="zh-CN"/>
        </w:rPr>
        <w:t>1.在淮安市内注册</w:t>
      </w:r>
      <w:r>
        <w:rPr>
          <w:rFonts w:ascii="Times New Roman" w:eastAsia="仿宋" w:cs="Times New Roman" w:hAnsi="Times New Roman" w:hint="eastAsia"/>
          <w:sz w:val="32"/>
          <w:szCs w:val="32"/>
          <w:lang w:val="en-US" w:eastAsia="zh-CN"/>
        </w:rPr>
        <w:t>的工业企业</w:t>
      </w:r>
      <w:r>
        <w:rPr>
          <w:rFonts w:ascii="Times New Roman" w:eastAsia="仿宋" w:cs="Times New Roman" w:hAnsi="Times New Roman"/>
          <w:sz w:val="32"/>
          <w:szCs w:val="32"/>
          <w:lang w:val="en-US" w:eastAsia="zh-CN"/>
        </w:rPr>
        <w:t>，具有独立法人资格，生产经营正常。</w:t>
      </w:r>
    </w:p>
    <w:p>
      <w:pPr>
        <w:keepNext w:val="0"/>
        <w:keepLines w:val="0"/>
        <w:pageBreakBefore w:val="0"/>
        <w:widowControl w:val="0"/>
        <w:tabs>
          <w:tab w:val="center" w:pos="4513"/>
        </w:tabs>
        <w:kinsoku/>
        <w:wordWrap/>
        <w:overflowPunct w:val="0"/>
        <w:topLinePunct w:val="0"/>
        <w:autoSpaceDE/>
        <w:autoSpaceDN/>
        <w:bidi w:val="0"/>
        <w:adjustRightInd/>
        <w:snapToGrid/>
        <w:spacing w:line="590" w:lineRule="exact"/>
        <w:ind w:firstLine="567"/>
        <w:textAlignment w:val="auto"/>
        <w:rPr>
          <w:rFonts w:ascii="Times New Roman" w:eastAsia="仿宋" w:cs="Times New Roman" w:hAnsi="Times New Roman"/>
          <w:sz w:val="32"/>
          <w:szCs w:val="32"/>
          <w:lang w:val="en-US" w:eastAsia="zh-CN"/>
        </w:rPr>
      </w:pPr>
      <w:r>
        <w:rPr>
          <w:rFonts w:ascii="Times New Roman" w:eastAsia="仿宋" w:cs="Times New Roman" w:hAnsi="Times New Roman"/>
          <w:sz w:val="32"/>
          <w:szCs w:val="32"/>
          <w:lang w:val="en-US" w:eastAsia="zh-CN"/>
        </w:rPr>
        <w:t>2.正在实施或计划实施智改数转网联工作</w:t>
      </w:r>
      <w:r>
        <w:rPr>
          <w:rFonts w:ascii="Times New Roman" w:eastAsia="仿宋" w:cs="Times New Roman" w:hAnsi="Times New Roman" w:hint="eastAsia"/>
          <w:sz w:val="32"/>
          <w:szCs w:val="32"/>
          <w:lang w:val="en-US" w:eastAsia="zh-CN"/>
        </w:rPr>
        <w:t>，</w:t>
      </w:r>
      <w:r>
        <w:rPr>
          <w:rFonts w:ascii="Times New Roman" w:eastAsia="仿宋" w:cs="Times New Roman" w:hAnsi="Times New Roman"/>
          <w:sz w:val="32"/>
          <w:szCs w:val="32"/>
          <w:lang w:val="en-US" w:eastAsia="zh-CN"/>
        </w:rPr>
        <w:t>有数字化智能化和工业软件使用的需求。</w:t>
      </w:r>
    </w:p>
    <w:p>
      <w:pPr>
        <w:keepNext w:val="0"/>
        <w:keepLines w:val="0"/>
        <w:pageBreakBefore w:val="0"/>
        <w:widowControl w:val="0"/>
        <w:tabs>
          <w:tab w:val="center" w:pos="4513"/>
        </w:tabs>
        <w:kinsoku/>
        <w:wordWrap/>
        <w:overflowPunct w:val="0"/>
        <w:topLinePunct w:val="0"/>
        <w:autoSpaceDE/>
        <w:autoSpaceDN/>
        <w:bidi w:val="0"/>
        <w:adjustRightInd/>
        <w:snapToGrid/>
        <w:spacing w:line="590" w:lineRule="exact"/>
        <w:ind w:firstLine="567"/>
        <w:textAlignment w:val="auto"/>
        <w:rPr>
          <w:rFonts w:ascii="Times New Roman" w:eastAsia="仿宋" w:cs="Times New Roman" w:hAnsi="Times New Roman"/>
          <w:sz w:val="32"/>
          <w:szCs w:val="32"/>
          <w:lang w:val="en-US" w:eastAsia="zh-CN"/>
        </w:rPr>
      </w:pPr>
      <w:r>
        <w:rPr>
          <w:rFonts w:ascii="Times New Roman" w:eastAsia="仿宋" w:cs="Times New Roman" w:hAnsi="Times New Roman" w:hint="eastAsia"/>
          <w:sz w:val="32"/>
          <w:szCs w:val="32"/>
          <w:lang w:val="en-US" w:eastAsia="zh-CN"/>
        </w:rPr>
        <w:t>3</w:t>
      </w:r>
      <w:r>
        <w:rPr>
          <w:rFonts w:ascii="Times New Roman" w:eastAsia="仿宋" w:cs="Times New Roman" w:hAnsi="Times New Roman"/>
          <w:sz w:val="32"/>
          <w:szCs w:val="32"/>
          <w:lang w:val="en-US" w:eastAsia="zh-CN"/>
        </w:rPr>
        <w:t>.具备软件部署实施条件，积极配合市工信局关于本次工业软件推广工作部署要求，如</w:t>
      </w:r>
      <w:r>
        <w:rPr>
          <w:rFonts w:ascii="Times New Roman" w:eastAsia="仿宋" w:cs="Times New Roman" w:hAnsi="Times New Roman" w:hint="eastAsia"/>
          <w:sz w:val="32"/>
          <w:szCs w:val="32"/>
          <w:lang w:val="en-US" w:eastAsia="zh-CN"/>
        </w:rPr>
        <w:t>需求被</w:t>
      </w:r>
      <w:r>
        <w:rPr>
          <w:rFonts w:ascii="Times New Roman" w:eastAsia="仿宋" w:cs="Times New Roman" w:hAnsi="Times New Roman"/>
          <w:sz w:val="32"/>
          <w:szCs w:val="32"/>
          <w:lang w:val="en-US" w:eastAsia="zh-CN"/>
        </w:rPr>
        <w:t>纳入今年采购计划，应于</w:t>
      </w:r>
      <w:r>
        <w:rPr>
          <w:rFonts w:ascii="Times New Roman" w:eastAsia="仿宋" w:cs="Times New Roman" w:hAnsi="Times New Roman" w:hint="eastAsia"/>
          <w:sz w:val="32"/>
          <w:szCs w:val="32"/>
          <w:lang w:val="en-US" w:eastAsia="zh-CN"/>
        </w:rPr>
        <w:t>市工信局要求的时间节点</w:t>
      </w:r>
      <w:r>
        <w:rPr>
          <w:rFonts w:ascii="Times New Roman" w:eastAsia="仿宋" w:cs="Times New Roman" w:hAnsi="Times New Roman"/>
          <w:sz w:val="32"/>
          <w:szCs w:val="32"/>
          <w:lang w:val="en-US" w:eastAsia="zh-CN"/>
        </w:rPr>
        <w:t>前部署到位。</w:t>
      </w:r>
    </w:p>
    <w:p>
      <w:pPr>
        <w:keepNext w:val="0"/>
        <w:keepLines w:val="0"/>
        <w:pageBreakBefore w:val="0"/>
        <w:widowControl w:val="0"/>
        <w:tabs>
          <w:tab w:val="center" w:pos="4513"/>
        </w:tabs>
        <w:kinsoku/>
        <w:wordWrap/>
        <w:overflowPunct w:val="0"/>
        <w:topLinePunct w:val="0"/>
        <w:autoSpaceDE/>
        <w:autoSpaceDN/>
        <w:bidi w:val="0"/>
        <w:adjustRightInd/>
        <w:snapToGrid/>
        <w:spacing w:line="590" w:lineRule="exact"/>
        <w:ind w:firstLine="567"/>
        <w:textAlignment w:val="auto"/>
        <w:rPr>
          <w:rFonts w:ascii="Times New Roman" w:eastAsia="方正黑体_GBK" w:cs="Times New Roman" w:hAnsi="Times New Roman"/>
          <w:color w:val="070707"/>
          <w:kern w:val="2"/>
          <w:sz w:val="32"/>
          <w:szCs w:val="32"/>
          <w:lang w:val="en-US" w:eastAsia="zh-CN" w:bidi="ar-SA"/>
        </w:rPr>
      </w:pPr>
      <w:r>
        <w:rPr>
          <w:rFonts w:ascii="Times New Roman" w:eastAsia="仿宋" w:cs="Times New Roman" w:hAnsi="Times New Roman" w:hint="eastAsia"/>
          <w:sz w:val="32"/>
          <w:szCs w:val="32"/>
          <w:lang w:val="en-US" w:eastAsia="zh-CN"/>
        </w:rPr>
        <w:t>4</w:t>
      </w:r>
      <w:r>
        <w:rPr>
          <w:rFonts w:ascii="Times New Roman" w:eastAsia="仿宋" w:cs="Times New Roman" w:hAnsi="Times New Roman"/>
          <w:sz w:val="32"/>
          <w:szCs w:val="32"/>
          <w:lang w:val="en-US" w:eastAsia="zh-CN"/>
        </w:rPr>
        <w:t>.近三年无严重失信行为。</w:t>
      </w:r>
    </w:p>
    <w:p>
      <w:pPr>
        <w:keepNext w:val="0"/>
        <w:keepLines w:val="0"/>
        <w:pageBreakBefore w:val="0"/>
        <w:widowControl w:val="0"/>
        <w:numPr>
          <w:ilvl w:val="0"/>
          <w:numId w:val="3"/>
        </w:numPr>
        <w:kinsoku/>
        <w:overflowPunct/>
        <w:topLinePunct w:val="0"/>
        <w:autoSpaceDE/>
        <w:autoSpaceDN/>
        <w:bidi w:val="0"/>
        <w:adjustRightInd/>
        <w:snapToGrid/>
        <w:spacing w:beforeAutospacing="0" w:afterAutospacing="0" w:line="590" w:lineRule="exact"/>
        <w:ind w:left="640" w:firstLine="0"/>
        <w:jc w:val="left"/>
        <w:textAlignment w:val="auto"/>
        <w:outlineLvl w:val="1"/>
        <w:rPr>
          <w:rFonts w:ascii="Times New Roman" w:eastAsia="方正楷体_GBK" w:cs="Times New Roman" w:hAnsi="Times New Roman"/>
          <w:color w:val="070707"/>
          <w:kern w:val="2"/>
          <w:sz w:val="32"/>
          <w:szCs w:val="32"/>
          <w:lang w:val="en-US" w:eastAsia="zh-CN" w:bidi="ar-SA"/>
        </w:rPr>
      </w:pPr>
      <w:r>
        <w:rPr>
          <w:rFonts w:ascii="Times New Roman" w:eastAsia="方正楷体_GBK" w:cs="Times New Roman" w:hAnsi="Times New Roman"/>
          <w:color w:val="070707"/>
          <w:kern w:val="2"/>
          <w:sz w:val="32"/>
          <w:szCs w:val="32"/>
          <w:lang w:val="en-US" w:eastAsia="zh-CN" w:bidi="ar-SA"/>
        </w:rPr>
        <w:t>软件类型及部署模式</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firstLineChars="200" w:firstLine="640"/>
        <w:jc w:val="left"/>
        <w:textAlignment w:val="auto"/>
        <w:outlineLvl w:val="1"/>
        <w:rPr>
          <w:rFonts w:ascii="Times New Roman" w:eastAsia="方正黑体_GBK" w:cs="Times New Roman" w:hAnsi="Times New Roman"/>
          <w:color w:val="070707"/>
          <w:kern w:val="2"/>
          <w:sz w:val="32"/>
          <w:szCs w:val="32"/>
          <w:lang w:val="en-US" w:eastAsia="zh-CN" w:bidi="ar-SA"/>
        </w:rPr>
      </w:pPr>
      <w:r>
        <w:rPr>
          <w:rFonts w:ascii="Times New Roman" w:eastAsia="方正仿宋_GBK" w:cs="Times New Roman" w:hAnsi="Times New Roman"/>
          <w:sz w:val="32"/>
          <w:szCs w:val="32"/>
          <w:shd w:val="clear" w:color="auto" w:fill="auto"/>
          <w:lang w:val="en-US" w:eastAsia="zh-CN"/>
        </w:rPr>
        <w:t>本次申报软件</w:t>
      </w:r>
      <w:r>
        <w:rPr>
          <w:rFonts w:ascii="Times New Roman" w:eastAsia="方正仿宋_GBK" w:cs="Times New Roman" w:hAnsi="Times New Roman" w:hint="eastAsia"/>
          <w:sz w:val="32"/>
          <w:szCs w:val="32"/>
          <w:shd w:val="clear" w:color="auto" w:fill="auto"/>
          <w:lang w:val="en-US" w:eastAsia="zh-CN"/>
        </w:rPr>
        <w:t>均为国产自主研发软件，</w:t>
      </w:r>
      <w:r>
        <w:rPr>
          <w:rFonts w:ascii="Times New Roman" w:eastAsia="方正仿宋_GBK" w:cs="Times New Roman" w:hAnsi="Times New Roman"/>
          <w:sz w:val="32"/>
          <w:szCs w:val="32"/>
          <w:shd w:val="clear" w:color="auto" w:fill="auto"/>
          <w:lang w:val="en-US" w:eastAsia="zh-CN"/>
        </w:rPr>
        <w:t>分为两</w:t>
      </w:r>
      <w:r>
        <w:rPr>
          <w:rFonts w:ascii="Times New Roman" w:eastAsia="方正仿宋_GBK" w:cs="Times New Roman" w:hAnsi="Times New Roman" w:hint="eastAsia"/>
          <w:sz w:val="32"/>
          <w:szCs w:val="32"/>
          <w:shd w:val="clear" w:color="auto" w:fill="auto"/>
          <w:lang w:val="en-US" w:eastAsia="zh-CN"/>
        </w:rPr>
        <w:t>大</w:t>
      </w:r>
      <w:r>
        <w:rPr>
          <w:rFonts w:ascii="Times New Roman" w:eastAsia="方正仿宋_GBK" w:cs="Times New Roman" w:hAnsi="Times New Roman"/>
          <w:sz w:val="32"/>
          <w:szCs w:val="32"/>
          <w:shd w:val="clear" w:color="auto" w:fill="auto"/>
          <w:lang w:val="en-US" w:eastAsia="zh-CN"/>
        </w:rPr>
        <w:t>类共</w:t>
      </w:r>
      <w:r>
        <w:rPr>
          <w:rFonts w:ascii="Times New Roman" w:eastAsia="方正仿宋_GBK" w:cs="Times New Roman" w:hAnsi="Times New Roman" w:hint="eastAsia"/>
          <w:sz w:val="32"/>
          <w:szCs w:val="32"/>
          <w:shd w:val="clear" w:color="auto" w:fill="auto"/>
          <w:lang w:val="en-US" w:eastAsia="zh-CN"/>
        </w:rPr>
        <w:t>8</w:t>
      </w:r>
      <w:r>
        <w:rPr>
          <w:rFonts w:ascii="Times New Roman" w:eastAsia="方正仿宋_GBK" w:cs="Times New Roman" w:hAnsi="Times New Roman"/>
          <w:sz w:val="32"/>
          <w:szCs w:val="32"/>
          <w:shd w:val="clear" w:color="auto" w:fill="auto"/>
          <w:lang w:val="en-US" w:eastAsia="zh-CN"/>
        </w:rPr>
        <w:t>种，每家企业最多申报3种工业软件产品，每种软件产品</w:t>
      </w:r>
      <w:r>
        <w:rPr>
          <w:rFonts w:ascii="Times New Roman" w:eastAsia="方正仿宋_GBK" w:cs="Times New Roman" w:hAnsi="Times New Roman" w:hint="eastAsia"/>
          <w:sz w:val="32"/>
          <w:szCs w:val="32"/>
          <w:shd w:val="clear" w:color="auto" w:fill="auto"/>
          <w:lang w:val="en-US" w:eastAsia="zh-CN"/>
        </w:rPr>
        <w:t>选择其中一</w:t>
      </w:r>
      <w:r>
        <w:rPr>
          <w:rFonts w:ascii="Times New Roman" w:eastAsia="方正仿宋_GBK" w:cs="Times New Roman" w:hAnsi="Times New Roman"/>
          <w:sz w:val="32"/>
          <w:szCs w:val="32"/>
          <w:shd w:val="clear" w:color="auto" w:fill="auto"/>
          <w:lang w:val="en-US" w:eastAsia="zh-CN"/>
        </w:rPr>
        <w:t>种部署方式，申报前请认真研究工业软件产品软件功能模块、技术参数、部署方式等内容，结合企业现阶段发展情况，选取适合的工业软件产品及其部署方式进行申报。</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firstLineChars="200" w:firstLine="640"/>
        <w:jc w:val="left"/>
        <w:textAlignment w:val="auto"/>
        <w:outlineLvl w:val="1"/>
        <w:rPr>
          <w:rFonts w:ascii="Times New Roman" w:eastAsia="方正仿宋_GBK" w:cs="Times New Roman" w:hAnsi="Times New Roman"/>
          <w:sz w:val="32"/>
          <w:szCs w:val="32"/>
          <w:shd w:val="clear" w:color="auto" w:fill="auto"/>
          <w:lang w:val="en-US" w:eastAsia="zh-CN"/>
        </w:rPr>
      </w:pPr>
      <w:r>
        <w:rPr>
          <w:rFonts w:ascii="Times New Roman" w:eastAsia="仿宋" w:cs="Times New Roman" w:hAnsi="Times New Roman" w:hint="eastAsia"/>
          <w:b/>
          <w:bCs/>
          <w:sz w:val="32"/>
          <w:szCs w:val="32"/>
          <w:lang w:val="en-US" w:eastAsia="zh-CN"/>
        </w:rPr>
        <w:t>第一类（6种）：</w:t>
      </w:r>
      <w:r>
        <w:rPr>
          <w:rFonts w:ascii="Times New Roman" w:eastAsia="仿宋" w:cs="Times New Roman" w:hAnsi="Times New Roman"/>
          <w:sz w:val="32"/>
          <w:szCs w:val="32"/>
          <w:lang w:val="en-US" w:eastAsia="zh-CN"/>
        </w:rPr>
        <w:t>制造执行系统MES、企业资源管理系统ERP、企业信息化基础综合管理系统、</w:t>
      </w:r>
      <w:r>
        <w:rPr>
          <w:rFonts w:ascii="Times New Roman" w:eastAsia="仿宋" w:cs="Times New Roman" w:hAnsi="Times New Roman" w:hint="eastAsia"/>
          <w:sz w:val="32"/>
          <w:szCs w:val="32"/>
          <w:lang w:val="en-US" w:eastAsia="zh-CN"/>
        </w:rPr>
        <w:t>仓储管理信息系统WMS、</w:t>
      </w:r>
      <w:r>
        <w:rPr>
          <w:rFonts w:ascii="Times New Roman" w:eastAsia="仿宋" w:cs="Times New Roman" w:hAnsi="Times New Roman"/>
          <w:sz w:val="32"/>
          <w:szCs w:val="32"/>
          <w:lang w:val="en-US" w:eastAsia="zh-CN"/>
        </w:rPr>
        <w:t>数据采集监控系统SCADA、企业能源管控系统EMS。</w:t>
      </w:r>
      <w:r>
        <w:rPr>
          <w:rFonts w:ascii="Times New Roman" w:eastAsia="方正仿宋_GBK" w:cs="Times New Roman" w:hAnsi="Times New Roman"/>
          <w:sz w:val="32"/>
          <w:szCs w:val="32"/>
          <w:shd w:val="clear" w:color="auto" w:fill="auto"/>
          <w:lang w:val="en-US" w:eastAsia="zh-CN"/>
        </w:rPr>
        <w:t>以上软件产品提供两种部署方式供企业选择：</w:t>
      </w:r>
      <w:r>
        <w:rPr>
          <w:rFonts w:ascii="Times New Roman" w:eastAsia="方正仿宋_GBK" w:cs="Times New Roman" w:hAnsi="Times New Roman"/>
          <w:b/>
          <w:bCs/>
          <w:sz w:val="32"/>
          <w:szCs w:val="32"/>
          <w:shd w:val="clear" w:color="auto" w:fill="auto"/>
          <w:lang w:val="en-US" w:eastAsia="zh-CN"/>
        </w:rPr>
        <w:t>一是一次性部署，</w:t>
      </w:r>
      <w:r>
        <w:rPr>
          <w:rFonts w:ascii="Times New Roman" w:eastAsia="方正仿宋_GBK" w:cs="Times New Roman" w:hAnsi="Times New Roman"/>
          <w:sz w:val="32"/>
          <w:szCs w:val="32"/>
          <w:shd w:val="clear" w:color="auto" w:fill="auto"/>
          <w:lang w:val="en-US" w:eastAsia="zh-CN"/>
        </w:rPr>
        <w:t>此模式下软件将直接安装于企业自有服务器或指定设备上，企业需一次性支付</w:t>
      </w:r>
      <w:r>
        <w:rPr>
          <w:rFonts w:ascii="Times New Roman" w:eastAsia="方正仿宋_GBK" w:cs="Times New Roman" w:hAnsi="Times New Roman" w:hint="eastAsia"/>
          <w:sz w:val="32"/>
          <w:szCs w:val="32"/>
          <w:shd w:val="clear" w:color="auto" w:fill="auto"/>
          <w:lang w:val="en-US" w:eastAsia="zh-CN"/>
        </w:rPr>
        <w:t>中标单价的5%作为软件</w:t>
      </w:r>
      <w:r>
        <w:rPr>
          <w:rFonts w:ascii="Times New Roman" w:eastAsia="方正仿宋_GBK" w:cs="Times New Roman" w:hAnsi="Times New Roman"/>
          <w:sz w:val="32"/>
          <w:szCs w:val="32"/>
          <w:shd w:val="clear" w:color="auto" w:fill="auto"/>
          <w:lang w:val="en-US" w:eastAsia="zh-CN"/>
        </w:rPr>
        <w:t>部署费用</w:t>
      </w:r>
      <w:r>
        <w:rPr>
          <w:rFonts w:ascii="Times New Roman" w:eastAsia="方正仿宋_GBK" w:cs="Times New Roman" w:hAnsi="Times New Roman" w:hint="eastAsia"/>
          <w:sz w:val="32"/>
          <w:szCs w:val="32"/>
          <w:shd w:val="clear" w:color="auto" w:fill="auto"/>
          <w:lang w:val="en-US" w:eastAsia="zh-CN"/>
        </w:rPr>
        <w:t>，软件供应商提供自验收通过后2年免费维保</w:t>
      </w:r>
      <w:r>
        <w:rPr>
          <w:rFonts w:ascii="Times New Roman" w:eastAsia="方正仿宋_GBK" w:cs="Times New Roman" w:hAnsi="Times New Roman"/>
          <w:sz w:val="32"/>
          <w:szCs w:val="32"/>
          <w:shd w:val="clear" w:color="auto" w:fill="auto"/>
          <w:lang w:val="en-US" w:eastAsia="zh-CN"/>
        </w:rPr>
        <w:t>。该模式适用于对数据安全、系统定制化需求较高的企业。</w:t>
      </w:r>
      <w:r>
        <w:rPr>
          <w:rFonts w:ascii="Times New Roman" w:eastAsia="方正仿宋_GBK" w:cs="Times New Roman" w:hAnsi="Times New Roman"/>
          <w:b/>
          <w:bCs/>
          <w:sz w:val="32"/>
          <w:szCs w:val="32"/>
          <w:shd w:val="clear" w:color="auto" w:fill="auto"/>
          <w:lang w:val="en-US" w:eastAsia="zh-CN"/>
        </w:rPr>
        <w:t>二是SaaS服务模式</w:t>
      </w:r>
      <w:r>
        <w:rPr>
          <w:rFonts w:ascii="Times New Roman" w:eastAsia="方正仿宋_GBK" w:cs="Times New Roman" w:hAnsi="Times New Roman"/>
          <w:sz w:val="32"/>
          <w:szCs w:val="32"/>
          <w:shd w:val="clear" w:color="auto" w:fill="auto"/>
          <w:lang w:val="en-US" w:eastAsia="zh-CN"/>
        </w:rPr>
        <w:t>，此模式下软件以</w:t>
      </w:r>
      <w:r>
        <w:rPr>
          <w:rFonts w:ascii="Times New Roman" w:eastAsia="方正仿宋_GBK" w:cs="Times New Roman" w:hAnsi="Times New Roman" w:hint="eastAsia"/>
          <w:sz w:val="32"/>
          <w:szCs w:val="32"/>
          <w:shd w:val="clear" w:color="auto" w:fill="auto"/>
          <w:lang w:val="en-US" w:eastAsia="zh-CN"/>
        </w:rPr>
        <w:t>互联网平台云</w:t>
      </w:r>
      <w:r>
        <w:rPr>
          <w:rFonts w:ascii="Times New Roman" w:eastAsia="方正仿宋_GBK" w:cs="Times New Roman" w:hAnsi="Times New Roman"/>
          <w:sz w:val="32"/>
          <w:szCs w:val="32"/>
          <w:shd w:val="clear" w:color="auto" w:fill="auto"/>
          <w:lang w:val="en-US" w:eastAsia="zh-CN"/>
        </w:rPr>
        <w:t>服务的形式提供给</w:t>
      </w:r>
      <w:r>
        <w:rPr>
          <w:rFonts w:ascii="Times New Roman" w:eastAsia="方正仿宋_GBK" w:cs="Times New Roman" w:hAnsi="Times New Roman" w:hint="eastAsia"/>
          <w:sz w:val="32"/>
          <w:szCs w:val="32"/>
          <w:shd w:val="clear" w:color="auto" w:fill="auto"/>
          <w:lang w:val="en-US" w:eastAsia="zh-CN"/>
        </w:rPr>
        <w:t>工业企业</w:t>
      </w:r>
      <w:r>
        <w:rPr>
          <w:rFonts w:ascii="Times New Roman" w:eastAsia="方正仿宋_GBK" w:cs="Times New Roman" w:hAnsi="Times New Roman"/>
          <w:sz w:val="32"/>
          <w:szCs w:val="32"/>
          <w:shd w:val="clear" w:color="auto" w:fill="auto"/>
          <w:lang w:val="en-US" w:eastAsia="zh-CN"/>
        </w:rPr>
        <w:t>，企业可免费获得软件两年的使用权限。到期后</w:t>
      </w:r>
      <w:r>
        <w:rPr>
          <w:rFonts w:ascii="Times New Roman" w:eastAsia="方正仿宋_GBK" w:cs="Times New Roman" w:hAnsi="Times New Roman" w:hint="eastAsia"/>
          <w:sz w:val="32"/>
          <w:szCs w:val="32"/>
          <w:shd w:val="clear" w:color="auto" w:fill="auto"/>
          <w:lang w:val="en-US" w:eastAsia="zh-CN"/>
        </w:rPr>
        <w:t>原则上以</w:t>
      </w:r>
      <w:r>
        <w:rPr>
          <w:rFonts w:ascii="Times New Roman" w:eastAsia="方正仿宋_GBK" w:cs="Times New Roman" w:hAnsi="Times New Roman"/>
          <w:sz w:val="32"/>
          <w:szCs w:val="32"/>
          <w:shd w:val="clear" w:color="auto" w:fill="auto"/>
          <w:lang w:val="en-US" w:eastAsia="zh-CN"/>
        </w:rPr>
        <w:t>不高于</w:t>
      </w:r>
      <w:r>
        <w:rPr>
          <w:rFonts w:ascii="Times New Roman" w:eastAsia="方正仿宋_GBK" w:cs="Times New Roman" w:hAnsi="Times New Roman" w:hint="eastAsia"/>
          <w:sz w:val="32"/>
          <w:szCs w:val="32"/>
          <w:shd w:val="clear" w:color="auto" w:fill="auto"/>
          <w:lang w:val="en-US" w:eastAsia="zh-CN"/>
        </w:rPr>
        <w:t>本次中标价</w:t>
      </w:r>
      <w:r>
        <w:rPr>
          <w:rFonts w:ascii="Times New Roman" w:eastAsia="方正仿宋_GBK" w:cs="Times New Roman" w:hAnsi="Times New Roman"/>
          <w:sz w:val="32"/>
          <w:szCs w:val="32"/>
          <w:shd w:val="clear" w:color="auto" w:fill="auto"/>
          <w:lang w:val="en-US" w:eastAsia="zh-CN"/>
        </w:rPr>
        <w:t>与软件供应商签署软件</w:t>
      </w:r>
      <w:r>
        <w:rPr>
          <w:rFonts w:ascii="Times New Roman" w:eastAsia="方正仿宋_GBK" w:cs="Times New Roman" w:hAnsi="Times New Roman" w:hint="eastAsia"/>
          <w:sz w:val="32"/>
          <w:szCs w:val="32"/>
          <w:shd w:val="clear" w:color="auto" w:fill="auto"/>
          <w:lang w:val="en-US" w:eastAsia="zh-CN"/>
        </w:rPr>
        <w:t>SaaS服务</w:t>
      </w:r>
      <w:r>
        <w:rPr>
          <w:rFonts w:ascii="Times New Roman" w:eastAsia="方正仿宋_GBK" w:cs="Times New Roman" w:hAnsi="Times New Roman"/>
          <w:sz w:val="32"/>
          <w:szCs w:val="32"/>
          <w:shd w:val="clear" w:color="auto" w:fill="auto"/>
          <w:lang w:val="en-US" w:eastAsia="zh-CN"/>
        </w:rPr>
        <w:t>合同。此模式灵活性强、</w:t>
      </w:r>
      <w:r>
        <w:rPr>
          <w:rFonts w:ascii="Times New Roman" w:eastAsia="方正仿宋_GBK" w:cs="Times New Roman" w:hAnsi="Times New Roman" w:hint="eastAsia"/>
          <w:sz w:val="32"/>
          <w:szCs w:val="32"/>
          <w:shd w:val="clear" w:color="auto" w:fill="auto"/>
          <w:lang w:val="en-US" w:eastAsia="zh-CN"/>
        </w:rPr>
        <w:t>一次性投入较少</w:t>
      </w:r>
      <w:r>
        <w:rPr>
          <w:rFonts w:ascii="Times New Roman" w:eastAsia="方正仿宋_GBK" w:cs="Times New Roman" w:hAnsi="Times New Roman"/>
          <w:sz w:val="32"/>
          <w:szCs w:val="32"/>
          <w:shd w:val="clear" w:color="auto" w:fill="auto"/>
          <w:lang w:val="en-US" w:eastAsia="zh-CN"/>
        </w:rPr>
        <w:t>。</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firstLineChars="200" w:firstLine="640"/>
        <w:jc w:val="left"/>
        <w:textAlignment w:val="auto"/>
        <w:outlineLvl w:val="1"/>
        <w:rPr>
          <w:rFonts w:ascii="Times New Roman" w:eastAsia="方正仿宋_GBK" w:cs="Times New Roman" w:hAnsi="Times New Roman"/>
          <w:sz w:val="32"/>
          <w:szCs w:val="32"/>
          <w:shd w:val="clear" w:color="auto" w:fill="auto"/>
          <w:lang w:val="en-US" w:eastAsia="zh-CN"/>
        </w:rPr>
      </w:pPr>
      <w:r>
        <w:rPr>
          <w:rFonts w:ascii="Times New Roman" w:eastAsia="方正仿宋_GBK" w:cs="Times New Roman" w:hAnsi="Times New Roman" w:hint="eastAsia"/>
          <w:sz w:val="32"/>
          <w:szCs w:val="32"/>
          <w:shd w:val="clear" w:color="auto" w:fill="auto"/>
          <w:lang w:val="en-US" w:eastAsia="zh-CN"/>
        </w:rPr>
        <w:t>此类软件部署仅限于市工信局公布的软件功能范围，基于此软件所做的拓展功能开发、附加流程定制、第三方系统改造对接、网络租赁、设备购置等额外业务需要产生费用的，由软件供应商与工业企业另行签订合同并同步实施。</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firstLineChars="200" w:firstLine="640"/>
        <w:jc w:val="left"/>
        <w:textAlignment w:val="auto"/>
        <w:outlineLvl w:val="1"/>
        <w:rPr>
          <w:rFonts w:ascii="Times New Roman" w:eastAsia="方正黑体_GBK" w:cs="Times New Roman" w:hAnsi="Times New Roman"/>
          <w:color w:val="070707"/>
          <w:kern w:val="2"/>
          <w:sz w:val="32"/>
          <w:szCs w:val="32"/>
          <w:lang w:val="en-US" w:eastAsia="zh-CN" w:bidi="ar-SA"/>
        </w:rPr>
      </w:pPr>
      <w:r>
        <w:rPr>
          <w:rFonts w:ascii="Times New Roman" w:eastAsia="方正仿宋_GBK" w:cs="Times New Roman" w:hAnsi="Times New Roman" w:hint="eastAsia"/>
          <w:b/>
          <w:bCs/>
          <w:sz w:val="32"/>
          <w:szCs w:val="32"/>
          <w:shd w:val="clear" w:color="auto" w:fill="auto"/>
          <w:lang w:val="en-US" w:eastAsia="zh-CN"/>
        </w:rPr>
        <w:t>第二类（2种）：</w:t>
      </w:r>
      <w:r>
        <w:rPr>
          <w:rFonts w:ascii="Times New Roman" w:eastAsia="方正仿宋_GBK" w:cs="Times New Roman" w:hAnsi="Times New Roman"/>
          <w:sz w:val="32"/>
          <w:szCs w:val="32"/>
          <w:shd w:val="clear" w:color="auto" w:fill="auto"/>
          <w:lang w:val="en-US" w:eastAsia="zh-CN"/>
        </w:rPr>
        <w:t>机械工业CAD平台软件、工业3D平台设计软件。以上软件产品提供一次性部署方式，机械工业CAD平台软件</w:t>
      </w:r>
      <w:r>
        <w:rPr>
          <w:rFonts w:ascii="Times New Roman" w:eastAsia="方正仿宋_GBK" w:cs="Times New Roman" w:hAnsi="Times New Roman" w:hint="eastAsia"/>
          <w:sz w:val="32"/>
          <w:szCs w:val="32"/>
          <w:shd w:val="clear" w:color="auto" w:fill="auto"/>
          <w:lang w:val="en-US" w:eastAsia="zh-CN"/>
        </w:rPr>
        <w:t>每家企业</w:t>
      </w:r>
      <w:r>
        <w:rPr>
          <w:rFonts w:ascii="Times New Roman" w:eastAsia="方正仿宋_GBK" w:cs="Times New Roman" w:hAnsi="Times New Roman"/>
          <w:sz w:val="32"/>
          <w:szCs w:val="32"/>
          <w:shd w:val="clear" w:color="auto" w:fill="auto"/>
          <w:lang w:val="en-US" w:eastAsia="zh-CN"/>
        </w:rPr>
        <w:t>最多可申请10个用户数，工业3D平台设计软件</w:t>
      </w:r>
      <w:r>
        <w:rPr>
          <w:rFonts w:ascii="Times New Roman" w:eastAsia="方正仿宋_GBK" w:cs="Times New Roman" w:hAnsi="Times New Roman" w:hint="eastAsia"/>
          <w:sz w:val="32"/>
          <w:szCs w:val="32"/>
          <w:shd w:val="clear" w:color="auto" w:fill="auto"/>
          <w:lang w:val="en-US" w:eastAsia="zh-CN"/>
        </w:rPr>
        <w:t>每家企业</w:t>
      </w:r>
      <w:r>
        <w:rPr>
          <w:rFonts w:ascii="Times New Roman" w:eastAsia="方正仿宋_GBK" w:cs="Times New Roman" w:hAnsi="Times New Roman"/>
          <w:sz w:val="32"/>
          <w:szCs w:val="32"/>
          <w:shd w:val="clear" w:color="auto" w:fill="auto"/>
          <w:lang w:val="en-US" w:eastAsia="zh-CN"/>
        </w:rPr>
        <w:t>最多可申请3个用户数，由软件供应商免费提供相应工业软件产品安装部署服务。</w:t>
      </w:r>
    </w:p>
    <w:p>
      <w:pPr>
        <w:keepNext w:val="0"/>
        <w:keepLines w:val="0"/>
        <w:pageBreakBefore w:val="0"/>
        <w:widowControl w:val="0"/>
        <w:numPr>
          <w:ilvl w:val="0"/>
          <w:numId w:val="3"/>
        </w:numPr>
        <w:kinsoku/>
        <w:overflowPunct/>
        <w:topLinePunct w:val="0"/>
        <w:autoSpaceDE/>
        <w:autoSpaceDN/>
        <w:bidi w:val="0"/>
        <w:adjustRightInd/>
        <w:snapToGrid/>
        <w:spacing w:beforeAutospacing="0" w:afterAutospacing="0" w:line="590" w:lineRule="exact"/>
        <w:ind w:left="640" w:firstLine="0"/>
        <w:jc w:val="left"/>
        <w:textAlignment w:val="auto"/>
        <w:outlineLvl w:val="1"/>
        <w:rPr>
          <w:rFonts w:ascii="Times New Roman" w:eastAsia="方正楷体_GBK" w:cs="Times New Roman" w:hAnsi="Times New Roman"/>
          <w:color w:val="070707"/>
          <w:kern w:val="2"/>
          <w:sz w:val="32"/>
          <w:szCs w:val="32"/>
          <w:lang w:val="en-US" w:eastAsia="zh-CN" w:bidi="ar-SA"/>
        </w:rPr>
      </w:pPr>
      <w:r>
        <w:rPr>
          <w:rFonts w:ascii="Times New Roman" w:eastAsia="方正楷体_GBK" w:cs="Times New Roman" w:hAnsi="Times New Roman"/>
          <w:color w:val="070707"/>
          <w:kern w:val="2"/>
          <w:sz w:val="32"/>
          <w:szCs w:val="32"/>
          <w:lang w:val="en-US" w:eastAsia="zh-CN" w:bidi="ar-SA"/>
        </w:rPr>
        <w:t>申报材料</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firstLineChars="200" w:firstLine="640"/>
        <w:jc w:val="left"/>
        <w:textAlignment w:val="auto"/>
        <w:outlineLvl w:val="1"/>
        <w:rPr>
          <w:rFonts w:ascii="Times New Roman" w:eastAsia="方正仿宋_GBK" w:cs="Times New Roman" w:hAnsi="Times New Roman"/>
          <w:sz w:val="32"/>
          <w:szCs w:val="32"/>
          <w:shd w:val="clear" w:color="auto" w:fill="auto"/>
          <w:lang w:val="en-US" w:eastAsia="zh-CN"/>
        </w:rPr>
      </w:pPr>
      <w:r>
        <w:rPr>
          <w:rFonts w:ascii="Times New Roman" w:eastAsia="方正仿宋_GBK" w:cs="Times New Roman" w:hAnsi="Times New Roman"/>
          <w:sz w:val="32"/>
          <w:szCs w:val="32"/>
          <w:shd w:val="clear" w:color="auto" w:fill="auto"/>
          <w:lang w:val="en-US" w:eastAsia="zh-CN"/>
        </w:rPr>
        <w:t>1、2024年工业软件产品需求申报表（附件1）；</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firstLineChars="200" w:firstLine="640"/>
        <w:jc w:val="left"/>
        <w:textAlignment w:val="auto"/>
        <w:outlineLvl w:val="1"/>
        <w:rPr>
          <w:rFonts w:ascii="Times New Roman" w:eastAsia="方正仿宋_GBK" w:cs="Times New Roman" w:hAnsi="Times New Roman"/>
          <w:sz w:val="32"/>
          <w:szCs w:val="32"/>
          <w:shd w:val="clear" w:color="auto" w:fill="auto"/>
          <w:lang w:val="en-US" w:eastAsia="zh-CN"/>
        </w:rPr>
      </w:pPr>
      <w:r>
        <w:rPr>
          <w:rFonts w:ascii="Times New Roman" w:eastAsia="方正仿宋_GBK" w:cs="Times New Roman" w:hAnsi="Times New Roman"/>
          <w:sz w:val="32"/>
          <w:szCs w:val="32"/>
          <w:shd w:val="clear" w:color="auto" w:fill="auto"/>
          <w:lang w:val="en-US" w:eastAsia="zh-CN"/>
        </w:rPr>
        <w:t>2、企业营业执照复印件；</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firstLineChars="200" w:firstLine="640"/>
        <w:jc w:val="left"/>
        <w:textAlignment w:val="auto"/>
        <w:outlineLvl w:val="1"/>
        <w:rPr>
          <w:rFonts w:ascii="Times New Roman" w:eastAsia="方正仿宋_GBK" w:cs="Times New Roman" w:hAnsi="Times New Roman" w:hint="eastAsia"/>
          <w:sz w:val="32"/>
          <w:szCs w:val="32"/>
          <w:shd w:val="clear" w:color="auto" w:fill="auto"/>
          <w:lang w:val="en-US" w:eastAsia="zh-CN"/>
        </w:rPr>
      </w:pPr>
      <w:r>
        <w:rPr>
          <w:rFonts w:ascii="Times New Roman" w:eastAsia="方正仿宋_GBK" w:cs="Times New Roman" w:hAnsi="Times New Roman"/>
          <w:sz w:val="32"/>
          <w:szCs w:val="32"/>
          <w:shd w:val="clear" w:color="auto" w:fill="auto"/>
          <w:lang w:val="en-US" w:eastAsia="zh-CN"/>
        </w:rPr>
        <w:t>3、企业真实需求证明相关材料，包含但不限于企业两化融合总体</w:t>
      </w:r>
      <w:r>
        <w:rPr>
          <w:rFonts w:ascii="Times New Roman" w:eastAsia="方正仿宋_GBK" w:cs="Times New Roman" w:hAnsi="Times New Roman" w:hint="eastAsia"/>
          <w:sz w:val="32"/>
          <w:szCs w:val="32"/>
          <w:shd w:val="clear" w:color="auto" w:fill="auto"/>
          <w:lang w:val="en-US" w:eastAsia="zh-CN"/>
        </w:rPr>
        <w:t>规划</w:t>
      </w:r>
      <w:r>
        <w:rPr>
          <w:rFonts w:ascii="Times New Roman" w:eastAsia="方正仿宋_GBK" w:cs="Times New Roman" w:hAnsi="Times New Roman"/>
          <w:sz w:val="32"/>
          <w:szCs w:val="32"/>
          <w:shd w:val="clear" w:color="auto" w:fill="auto"/>
          <w:lang w:val="en-US" w:eastAsia="zh-CN"/>
        </w:rPr>
        <w:t>、企业</w:t>
      </w:r>
      <w:r>
        <w:rPr>
          <w:rFonts w:ascii="Times New Roman" w:eastAsia="方正仿宋_GBK" w:cs="Times New Roman" w:hAnsi="Times New Roman" w:hint="eastAsia"/>
          <w:sz w:val="32"/>
          <w:szCs w:val="32"/>
          <w:shd w:val="clear" w:color="auto" w:fill="auto"/>
          <w:lang w:val="en-US" w:eastAsia="zh-CN"/>
        </w:rPr>
        <w:t>智改数转诊断报告、</w:t>
      </w:r>
      <w:r>
        <w:rPr>
          <w:rFonts w:ascii="Times New Roman" w:eastAsia="方正仿宋_GBK" w:cs="Times New Roman" w:hAnsi="Times New Roman"/>
          <w:sz w:val="32"/>
          <w:szCs w:val="32"/>
          <w:shd w:val="clear" w:color="auto" w:fill="auto"/>
          <w:lang w:val="en-US" w:eastAsia="zh-CN"/>
        </w:rPr>
        <w:t>现有企业信息化系统应用情况及相关截图</w:t>
      </w:r>
      <w:r>
        <w:rPr>
          <w:rFonts w:ascii="Times New Roman" w:eastAsia="方正仿宋_GBK" w:cs="Times New Roman" w:hAnsi="Times New Roman" w:hint="eastAsia"/>
          <w:sz w:val="32"/>
          <w:szCs w:val="32"/>
          <w:shd w:val="clear" w:color="auto" w:fill="auto"/>
          <w:lang w:val="en-US" w:eastAsia="zh-CN"/>
        </w:rPr>
        <w:t>、已</w:t>
      </w:r>
      <w:r>
        <w:rPr>
          <w:rFonts w:ascii="Times New Roman" w:eastAsia="方正仿宋_GBK" w:cs="Times New Roman" w:hAnsi="Times New Roman"/>
          <w:sz w:val="32"/>
          <w:szCs w:val="32"/>
          <w:shd w:val="clear" w:color="auto" w:fill="auto"/>
          <w:lang w:val="en-US" w:eastAsia="zh-CN"/>
        </w:rPr>
        <w:t>获得的各类智改数转资质奖励文件证书等</w:t>
      </w:r>
      <w:r>
        <w:rPr>
          <w:rFonts w:ascii="Times New Roman" w:eastAsia="方正仿宋_GBK" w:cs="Times New Roman" w:hAnsi="Times New Roman" w:hint="eastAsia"/>
          <w:sz w:val="32"/>
          <w:szCs w:val="32"/>
          <w:shd w:val="clear" w:color="auto" w:fill="auto"/>
          <w:lang w:val="en-US" w:eastAsia="zh-CN"/>
        </w:rPr>
        <w:t>；</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firstLineChars="200" w:firstLine="640"/>
        <w:jc w:val="left"/>
        <w:textAlignment w:val="auto"/>
        <w:outlineLvl w:val="1"/>
        <w:rPr>
          <w:rFonts w:ascii="Times New Roman" w:eastAsia="方正仿宋_GBK" w:cs="Times New Roman" w:hAnsi="Times New Roman"/>
          <w:sz w:val="32"/>
          <w:szCs w:val="32"/>
          <w:shd w:val="clear" w:color="auto" w:fill="auto"/>
          <w:lang w:val="en-US" w:eastAsia="zh-CN"/>
        </w:rPr>
      </w:pPr>
      <w:r>
        <w:rPr>
          <w:rFonts w:ascii="Times New Roman" w:eastAsia="方正仿宋_GBK" w:cs="Times New Roman" w:hAnsi="Times New Roman" w:hint="eastAsia"/>
          <w:sz w:val="32"/>
          <w:szCs w:val="32"/>
          <w:shd w:val="clear" w:color="auto" w:fill="auto"/>
          <w:lang w:val="en-US" w:eastAsia="zh-CN"/>
        </w:rPr>
        <w:t>4、企业配合实施承诺书（模板见附件3）。</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firstLineChars="200" w:firstLine="640"/>
        <w:jc w:val="left"/>
        <w:textAlignment w:val="auto"/>
        <w:outlineLvl w:val="1"/>
        <w:rPr>
          <w:rFonts w:ascii="Times New Roman" w:eastAsia="方正楷体_GBK" w:cs="Times New Roman" w:hAnsi="Times New Roman"/>
          <w:color w:val="070707"/>
          <w:kern w:val="2"/>
          <w:sz w:val="32"/>
          <w:szCs w:val="32"/>
          <w:lang w:val="en-US" w:eastAsia="zh-CN" w:bidi="ar-SA"/>
        </w:rPr>
      </w:pPr>
      <w:r>
        <w:rPr>
          <w:rFonts w:ascii="Times New Roman" w:eastAsia="方正楷体_GBK" w:cs="Times New Roman" w:hAnsi="Times New Roman"/>
          <w:color w:val="070707"/>
          <w:kern w:val="2"/>
          <w:sz w:val="32"/>
          <w:szCs w:val="32"/>
          <w:lang w:val="en-US" w:eastAsia="zh-CN" w:bidi="ar-SA"/>
        </w:rPr>
        <w:t>（四）申报时间</w:t>
      </w:r>
    </w:p>
    <w:p>
      <w:pPr>
        <w:pStyle w:val="17"/>
        <w:keepNext w:val="0"/>
        <w:keepLines w:val="0"/>
        <w:pageBreakBefore w:val="0"/>
        <w:widowControl/>
        <w:kinsoku/>
        <w:wordWrap w:val="0"/>
        <w:overflowPunct/>
        <w:topLinePunct w:val="0"/>
        <w:autoSpaceDE/>
        <w:autoSpaceDN/>
        <w:bidi w:val="0"/>
        <w:adjustRightInd/>
        <w:snapToGrid/>
        <w:spacing w:beforeAutospacing="0" w:afterAutospacing="0" w:line="590" w:lineRule="exact"/>
        <w:ind w:firstLineChars="200" w:firstLine="640"/>
        <w:textAlignment w:val="auto"/>
        <w:rPr>
          <w:rFonts w:ascii="Times New Roman" w:eastAsia="方正仿宋_GBK" w:cs="Times New Roman" w:hAnsi="Times New Roman"/>
          <w:color w:val="070707"/>
          <w:sz w:val="32"/>
          <w:szCs w:val="32"/>
          <w:lang w:val="en-US" w:eastAsia="zh-CN"/>
        </w:rPr>
      </w:pPr>
      <w:r>
        <w:rPr>
          <w:rFonts w:ascii="Times New Roman" w:eastAsia="方正仿宋_GBK" w:cs="Times New Roman" w:hAnsi="Times New Roman"/>
          <w:color w:val="070707"/>
          <w:sz w:val="32"/>
          <w:szCs w:val="32"/>
          <w:lang w:val="en-US" w:eastAsia="zh-CN"/>
        </w:rPr>
        <w:t>请各县区依据</w:t>
      </w:r>
      <w:r>
        <w:rPr>
          <w:rFonts w:ascii="Times New Roman" w:eastAsia="方正仿宋_GBK" w:cs="Times New Roman" w:hAnsi="Times New Roman"/>
          <w:sz w:val="32"/>
          <w:szCs w:val="32"/>
          <w:shd w:val="clear" w:color="auto" w:fill="auto"/>
          <w:lang w:val="en-US" w:eastAsia="zh-CN"/>
        </w:rPr>
        <w:t>《2024年工业软件产品需求申报表</w:t>
      </w:r>
      <w:r>
        <w:rPr>
          <w:rFonts w:ascii="Times New Roman" w:eastAsia="方正仿宋_GBK" w:cs="Times New Roman" w:hAnsi="Times New Roman"/>
          <w:color w:val="070707"/>
          <w:sz w:val="32"/>
          <w:szCs w:val="32"/>
          <w:lang w:val="en-US" w:eastAsia="zh-CN"/>
        </w:rPr>
        <w:t>》（</w:t>
      </w:r>
      <w:r>
        <w:rPr>
          <w:rFonts w:ascii="Times New Roman" w:eastAsia="方正仿宋_GBK" w:cs="Times New Roman" w:hAnsi="Times New Roman"/>
          <w:sz w:val="32"/>
          <w:szCs w:val="32"/>
          <w:shd w:val="clear" w:color="auto" w:fill="auto"/>
          <w:lang w:val="en-US" w:eastAsia="zh-CN"/>
        </w:rPr>
        <w:t>附件1）</w:t>
      </w:r>
      <w:r>
        <w:rPr>
          <w:rFonts w:ascii="Times New Roman" w:eastAsia="方正仿宋_GBK" w:cs="Times New Roman" w:hAnsi="Times New Roman"/>
          <w:color w:val="070707"/>
          <w:sz w:val="32"/>
          <w:szCs w:val="32"/>
          <w:lang w:val="en-US" w:eastAsia="zh-CN"/>
        </w:rPr>
        <w:t>，填报《2024年工业软件产品需求推荐汇总表》（附件2），请将附件1、附件2以及相关申报材料的电子版及加盖公章的PDF版，于8月1</w:t>
      </w:r>
      <w:r>
        <w:rPr>
          <w:rFonts w:ascii="Times New Roman" w:eastAsia="方正仿宋_GBK" w:cs="Times New Roman" w:hAnsi="Times New Roman" w:hint="eastAsia"/>
          <w:color w:val="070707"/>
          <w:sz w:val="32"/>
          <w:szCs w:val="32"/>
          <w:lang w:val="en-US" w:eastAsia="zh-CN"/>
        </w:rPr>
        <w:t>2</w:t>
      </w:r>
      <w:r>
        <w:rPr>
          <w:rFonts w:ascii="Times New Roman" w:eastAsia="方正仿宋_GBK" w:cs="Times New Roman" w:hAnsi="Times New Roman"/>
          <w:color w:val="070707"/>
          <w:sz w:val="32"/>
          <w:szCs w:val="32"/>
          <w:lang w:val="en-US" w:eastAsia="zh-CN"/>
        </w:rPr>
        <w:t>日前报送我处</w:t>
      </w:r>
      <w:r>
        <w:rPr>
          <w:rFonts w:ascii="Times New Roman" w:eastAsia="方正仿宋_GBK" w:cs="Times New Roman" w:hAnsi="Times New Roman" w:hint="eastAsia"/>
          <w:color w:val="070707"/>
          <w:sz w:val="32"/>
          <w:szCs w:val="32"/>
          <w:lang w:val="en-US" w:eastAsia="zh-CN"/>
        </w:rPr>
        <w:t>，</w:t>
      </w:r>
      <w:r>
        <w:rPr>
          <w:rFonts w:ascii="Times New Roman" w:eastAsia="方正仿宋_GBK" w:cs="Times New Roman" w:hAnsi="Times New Roman"/>
          <w:color w:val="070707"/>
          <w:sz w:val="32"/>
          <w:szCs w:val="32"/>
          <w:lang w:val="en-US" w:eastAsia="zh-CN"/>
        </w:rPr>
        <w:t>联系人：刘聪，联系电话：</w:t>
      </w:r>
      <w:r>
        <w:rPr>
          <w:rFonts w:ascii="Times New Roman" w:eastAsia="方正仿宋_GBK" w:cs="Times New Roman" w:hAnsi="Times New Roman" w:hint="eastAsia"/>
          <w:color w:val="070707"/>
          <w:sz w:val="32"/>
          <w:szCs w:val="32"/>
          <w:lang w:val="en-US" w:eastAsia="zh-CN"/>
        </w:rPr>
        <w:t>18851268387</w:t>
      </w:r>
      <w:r>
        <w:rPr>
          <w:rFonts w:ascii="Times New Roman" w:eastAsia="方正仿宋_GBK" w:cs="Times New Roman" w:hAnsi="Times New Roman"/>
          <w:color w:val="070707"/>
          <w:sz w:val="32"/>
          <w:szCs w:val="32"/>
          <w:lang w:val="en-US" w:eastAsia="zh-CN"/>
        </w:rPr>
        <w:t>。</w:t>
      </w:r>
    </w:p>
    <w:p>
      <w:pPr>
        <w:keepNext w:val="0"/>
        <w:keepLines w:val="0"/>
        <w:pageBreakBefore w:val="0"/>
        <w:widowControl w:val="0"/>
        <w:numPr>
          <w:ilvl w:val="0"/>
          <w:numId w:val="1"/>
        </w:numPr>
        <w:kinsoku/>
        <w:overflowPunct/>
        <w:topLinePunct w:val="0"/>
        <w:autoSpaceDE/>
        <w:autoSpaceDN/>
        <w:bidi w:val="0"/>
        <w:adjustRightInd/>
        <w:snapToGrid/>
        <w:spacing w:beforeAutospacing="0" w:afterAutospacing="0" w:line="590" w:lineRule="exact"/>
        <w:ind w:left="0" w:firstLineChars="200" w:firstLine="640"/>
        <w:jc w:val="left"/>
        <w:textAlignment w:val="auto"/>
        <w:outlineLvl w:val="1"/>
        <w:rPr>
          <w:rFonts w:ascii="Times New Roman" w:eastAsia="方正黑体_GBK" w:cs="Times New Roman" w:hAnsi="Times New Roman"/>
          <w:color w:val="070707"/>
          <w:sz w:val="32"/>
          <w:szCs w:val="32"/>
          <w:lang w:val="en-US" w:eastAsia="zh-CN"/>
        </w:rPr>
      </w:pPr>
      <w:r>
        <w:rPr>
          <w:rFonts w:ascii="Times New Roman" w:eastAsia="方正黑体_GBK" w:cs="Times New Roman" w:hAnsi="Times New Roman"/>
          <w:color w:val="070707"/>
          <w:sz w:val="32"/>
          <w:szCs w:val="32"/>
          <w:lang w:val="en-US" w:eastAsia="zh-CN"/>
        </w:rPr>
        <w:t>其他事项</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firstLine="640"/>
        <w:jc w:val="left"/>
        <w:textAlignment w:val="auto"/>
        <w:outlineLvl w:val="1"/>
        <w:rPr>
          <w:rFonts w:ascii="Times New Roman" w:eastAsia="方正仿宋_GBK" w:cs="Times New Roman" w:hAnsi="Times New Roman"/>
          <w:color w:val="070707"/>
          <w:sz w:val="32"/>
          <w:szCs w:val="32"/>
          <w:lang w:val="en-US" w:eastAsia="zh-CN"/>
        </w:rPr>
      </w:pPr>
      <w:r>
        <w:rPr>
          <w:rFonts w:ascii="Times New Roman" w:eastAsia="方正仿宋_GBK" w:cs="Times New Roman" w:hAnsi="Times New Roman"/>
          <w:color w:val="070707"/>
          <w:kern w:val="0"/>
          <w:sz w:val="32"/>
          <w:szCs w:val="32"/>
          <w:lang w:val="en-US" w:eastAsia="zh-CN"/>
        </w:rPr>
        <w:t>本次工业软件推广是省、市政府支持中小企业实施</w:t>
      </w:r>
      <w:r>
        <w:rPr>
          <w:rFonts w:ascii="Times New Roman" w:eastAsia="方正仿宋_GBK" w:cs="Times New Roman" w:hAnsi="Times New Roman"/>
          <w:color w:val="070707"/>
          <w:sz w:val="32"/>
          <w:szCs w:val="32"/>
        </w:rPr>
        <w:t>智能化改造与数字化转型</w:t>
      </w:r>
      <w:r>
        <w:rPr>
          <w:rFonts w:ascii="Times New Roman" w:eastAsia="方正仿宋_GBK" w:cs="Times New Roman" w:hAnsi="Times New Roman"/>
          <w:color w:val="070707"/>
          <w:kern w:val="0"/>
          <w:sz w:val="32"/>
          <w:szCs w:val="32"/>
          <w:lang w:val="en-US" w:eastAsia="zh-CN"/>
        </w:rPr>
        <w:t>的重要工作之一，为确保财政资金使用效果，请各县区高度重视，积极组织辖区内工业企业按时完成申报，加快</w:t>
      </w:r>
      <w:r>
        <w:rPr>
          <w:rFonts w:ascii="Times New Roman" w:eastAsia="方正仿宋_GBK" w:cs="Times New Roman" w:hAnsi="Times New Roman"/>
          <w:color w:val="070707"/>
          <w:sz w:val="32"/>
          <w:szCs w:val="32"/>
        </w:rPr>
        <w:t>推进</w:t>
      </w:r>
      <w:r>
        <w:rPr>
          <w:rFonts w:ascii="Times New Roman" w:eastAsia="方正仿宋_GBK" w:cs="Times New Roman" w:hAnsi="Times New Roman"/>
          <w:color w:val="070707"/>
          <w:sz w:val="32"/>
          <w:szCs w:val="32"/>
          <w:lang w:val="en-US" w:eastAsia="zh-CN"/>
        </w:rPr>
        <w:t>我市工业企业</w:t>
      </w:r>
      <w:r>
        <w:rPr>
          <w:rFonts w:ascii="Times New Roman" w:eastAsia="方正仿宋_GBK" w:cs="Times New Roman" w:hAnsi="Times New Roman"/>
          <w:color w:val="070707"/>
          <w:sz w:val="32"/>
          <w:szCs w:val="32"/>
        </w:rPr>
        <w:t>智改数转</w:t>
      </w:r>
      <w:r>
        <w:rPr>
          <w:rFonts w:ascii="Times New Roman" w:eastAsia="方正仿宋_GBK" w:cs="Times New Roman" w:hAnsi="Times New Roman"/>
          <w:color w:val="070707"/>
          <w:sz w:val="32"/>
          <w:szCs w:val="32"/>
          <w:lang w:eastAsia="zh-CN"/>
        </w:rPr>
        <w:t>。</w:t>
      </w:r>
      <w:r>
        <w:rPr>
          <w:rFonts w:ascii="Times New Roman" w:eastAsia="方正仿宋_GBK" w:cs="Times New Roman" w:hAnsi="Times New Roman"/>
          <w:color w:val="070707"/>
          <w:sz w:val="32"/>
          <w:szCs w:val="32"/>
          <w:lang w:val="en-US" w:eastAsia="zh-CN"/>
        </w:rPr>
        <w:t>具体要求如下：</w:t>
      </w:r>
    </w:p>
    <w:p>
      <w:pPr>
        <w:keepNext w:val="0"/>
        <w:keepLines w:val="0"/>
        <w:pageBreakBefore w:val="0"/>
        <w:widowControl w:val="0"/>
        <w:kinsoku/>
        <w:overflowPunct/>
        <w:topLinePunct w:val="0"/>
        <w:autoSpaceDE/>
        <w:autoSpaceDN/>
        <w:adjustRightInd/>
        <w:snapToGrid/>
        <w:spacing w:line="590" w:lineRule="exact"/>
        <w:ind w:firstLineChars="200" w:firstLine="640"/>
        <w:rPr>
          <w:rFonts w:ascii="Times New Roman" w:eastAsia="方正仿宋_GBK" w:cs="Times New Roman" w:hAnsi="Times New Roman"/>
          <w:color w:val="070707"/>
          <w:sz w:val="32"/>
          <w:szCs w:val="32"/>
          <w:lang w:val="en-US" w:eastAsia="zh-CN"/>
        </w:rPr>
      </w:pPr>
      <w:r>
        <w:rPr>
          <w:rFonts w:ascii="方正楷体_GBK" w:eastAsia="方正楷体_GBK" w:cs="方正楷体_GBK" w:hint="eastAsia"/>
          <w:color w:val="070707"/>
          <w:sz w:val="32"/>
          <w:szCs w:val="32"/>
          <w:lang w:val="en-US" w:eastAsia="zh-CN"/>
        </w:rPr>
        <w:t>（一）加强政策宣贯解读。</w:t>
      </w:r>
      <w:r>
        <w:rPr>
          <w:rFonts w:ascii="Times New Roman" w:eastAsia="方正仿宋_GBK" w:cs="Times New Roman" w:hAnsi="Times New Roman"/>
          <w:color w:val="070707"/>
          <w:sz w:val="32"/>
          <w:szCs w:val="32"/>
          <w:lang w:val="en-US" w:eastAsia="zh-CN"/>
        </w:rPr>
        <w:t>各县区要加强政策宣传，通过线上线下相结合的方式，详细解读申报政策、流程及注意事项，确保企业充分理解和把握政策精髓</w:t>
      </w:r>
      <w:r>
        <w:rPr>
          <w:rFonts w:ascii="Times New Roman" w:eastAsia="方正仿宋_GBK" w:cs="Times New Roman" w:hAnsi="Times New Roman"/>
          <w:sz w:val="32"/>
          <w:szCs w:val="32"/>
          <w:shd w:val="clear" w:color="auto" w:fill="auto"/>
          <w:lang w:val="en-US" w:eastAsia="zh-CN"/>
        </w:rPr>
        <w:t>。</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firstLine="640"/>
        <w:jc w:val="left"/>
        <w:textAlignment w:val="auto"/>
        <w:outlineLvl w:val="1"/>
        <w:rPr>
          <w:rFonts w:ascii="Times New Roman" w:eastAsia="方正仿宋_GBK" w:cs="Times New Roman" w:hAnsi="Times New Roman"/>
          <w:color w:val="070707"/>
          <w:sz w:val="32"/>
          <w:szCs w:val="32"/>
          <w:lang w:eastAsia="zh-CN"/>
        </w:rPr>
      </w:pPr>
      <w:r>
        <w:rPr>
          <w:rFonts w:ascii="方正楷体_GBK" w:eastAsia="方正楷体_GBK" w:cs="方正楷体_GBK"/>
          <w:color w:val="070707"/>
          <w:sz w:val="32"/>
          <w:szCs w:val="32"/>
          <w:lang w:val="en-US" w:eastAsia="zh-CN"/>
        </w:rPr>
        <w:t>（二）精准摸排企业需求。</w:t>
      </w:r>
      <w:r>
        <w:rPr>
          <w:rFonts w:ascii="Times New Roman" w:eastAsia="方正仿宋_GBK" w:cs="Times New Roman" w:hAnsi="Times New Roman"/>
          <w:sz w:val="32"/>
          <w:szCs w:val="32"/>
          <w:shd w:val="clear" w:color="auto" w:fill="auto"/>
          <w:lang w:val="en-US" w:eastAsia="zh-CN"/>
        </w:rPr>
        <w:t>各县区要深入企业一线，精准了解企业实际需求，重点对智改数转网联企业参考名单中的企业（附件</w:t>
      </w:r>
      <w:r>
        <w:rPr>
          <w:rFonts w:ascii="Times New Roman" w:eastAsia="方正仿宋_GBK" w:cs="Times New Roman" w:hAnsi="Times New Roman" w:hint="eastAsia"/>
          <w:sz w:val="32"/>
          <w:szCs w:val="32"/>
          <w:shd w:val="clear" w:color="auto" w:fill="auto"/>
          <w:lang w:val="en-US" w:eastAsia="zh-CN"/>
        </w:rPr>
        <w:t>4</w:t>
      </w:r>
      <w:r>
        <w:rPr>
          <w:rFonts w:ascii="Times New Roman" w:eastAsia="方正仿宋_GBK" w:cs="Times New Roman" w:hAnsi="Times New Roman"/>
          <w:sz w:val="32"/>
          <w:szCs w:val="32"/>
          <w:shd w:val="clear" w:color="auto" w:fill="auto"/>
          <w:lang w:val="en-US" w:eastAsia="zh-CN"/>
        </w:rPr>
        <w:t>）做到逐一摸排，</w:t>
      </w:r>
      <w:bookmarkStart w:id="0" w:name="_GoBack"/>
      <w:bookmarkEnd w:id="0"/>
      <w:r>
        <w:rPr>
          <w:rFonts w:ascii="Times New Roman" w:eastAsia="方正仿宋_GBK" w:cs="Times New Roman" w:hAnsi="Times New Roman"/>
          <w:sz w:val="32"/>
          <w:szCs w:val="32"/>
          <w:shd w:val="clear" w:color="auto" w:fill="auto"/>
          <w:lang w:val="en-US" w:eastAsia="zh-CN"/>
        </w:rPr>
        <w:t>通过了解企业实际生产运营情况、智改数转现状及未来发展规划，精准把握企业的工业软件需</w:t>
      </w:r>
      <w:r>
        <w:rPr>
          <w:rFonts w:ascii="Times New Roman" w:eastAsia="方正仿宋_GBK" w:cs="Times New Roman" w:hAnsi="Times New Roman"/>
          <w:color w:val="070707"/>
          <w:sz w:val="32"/>
          <w:szCs w:val="32"/>
          <w:lang w:val="en-US" w:eastAsia="zh-CN"/>
        </w:rPr>
        <w:t>求</w:t>
      </w:r>
      <w:r>
        <w:rPr>
          <w:rFonts w:ascii="Times New Roman" w:eastAsia="方正仿宋_GBK" w:cs="Times New Roman" w:hAnsi="Times New Roman"/>
          <w:color w:val="070707"/>
          <w:sz w:val="32"/>
          <w:szCs w:val="32"/>
        </w:rPr>
        <w:t>。请各相关企业积极配合摸排工作，如实反映自身需求，没有相关软件需求的企业无需进行申报</w:t>
      </w:r>
      <w:r>
        <w:rPr>
          <w:rFonts w:ascii="Times New Roman" w:eastAsia="方正仿宋_GBK" w:cs="Times New Roman" w:hAnsi="Times New Roman"/>
          <w:color w:val="070707"/>
          <w:sz w:val="32"/>
          <w:szCs w:val="32"/>
          <w:lang w:eastAsia="zh-CN"/>
        </w:rPr>
        <w:t>。</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firstLineChars="200" w:firstLine="640"/>
        <w:textAlignment w:val="auto"/>
        <w:rPr>
          <w:rFonts w:ascii="Times New Roman" w:eastAsia="方正仿宋_GBK" w:cs="Times New Roman" w:hAnsi="Times New Roman"/>
          <w:color w:val="070707"/>
          <w:sz w:val="32"/>
          <w:szCs w:val="32"/>
          <w:lang w:val="en-US" w:eastAsia="zh-CN"/>
        </w:rPr>
      </w:pPr>
      <w:r>
        <w:rPr>
          <w:rFonts w:ascii="方正楷体_GBK" w:eastAsia="方正楷体_GBK" w:cs="方正楷体_GBK"/>
          <w:color w:val="070707"/>
          <w:sz w:val="32"/>
          <w:szCs w:val="32"/>
          <w:lang w:val="en-US" w:eastAsia="zh-CN"/>
        </w:rPr>
        <w:t>（三）积极推动部署实施。</w:t>
      </w:r>
      <w:r>
        <w:rPr>
          <w:rFonts w:ascii="Times New Roman" w:eastAsia="方正仿宋_GBK" w:cs="Times New Roman" w:hAnsi="Times New Roman"/>
          <w:sz w:val="32"/>
          <w:szCs w:val="32"/>
          <w:shd w:val="clear" w:color="auto" w:fill="auto"/>
          <w:lang w:val="en-US" w:eastAsia="zh-CN"/>
        </w:rPr>
        <w:t>各县区依据推荐申报名单，对进入集采并招标成功的工业软件产品，及时组织软件供应商与申报企业对接，协助企业做好软件的部署安装工作，确保软件能够得到有效利用，真正发挥其在提升生产效率、降低运营成本等方面的作用</w:t>
      </w:r>
      <w:r>
        <w:rPr>
          <w:rFonts w:ascii="Times New Roman" w:eastAsia="方正仿宋_GBK" w:cs="Times New Roman" w:hAnsi="Times New Roman" w:hint="eastAsia"/>
          <w:sz w:val="32"/>
          <w:szCs w:val="32"/>
          <w:shd w:val="clear" w:color="auto" w:fill="auto"/>
          <w:lang w:val="en-US" w:eastAsia="zh-CN"/>
        </w:rPr>
        <w:t>。在确保申报企业应享尽享的基础上，引导</w:t>
      </w:r>
      <w:r>
        <w:rPr>
          <w:rFonts w:ascii="Times New Roman" w:eastAsia="方正仿宋_GBK" w:cs="Times New Roman" w:hAnsi="Times New Roman"/>
          <w:sz w:val="32"/>
          <w:szCs w:val="32"/>
          <w:shd w:val="clear" w:color="auto" w:fill="auto"/>
          <w:lang w:val="en-US" w:eastAsia="zh-CN"/>
        </w:rPr>
        <w:t>企业</w:t>
      </w:r>
      <w:r>
        <w:rPr>
          <w:rFonts w:ascii="Times New Roman" w:eastAsia="方正仿宋_GBK" w:cs="Times New Roman" w:hAnsi="Times New Roman" w:hint="eastAsia"/>
          <w:sz w:val="32"/>
          <w:szCs w:val="32"/>
          <w:shd w:val="clear" w:color="auto" w:fill="auto"/>
          <w:lang w:val="en-US" w:eastAsia="zh-CN"/>
        </w:rPr>
        <w:t>积极</w:t>
      </w:r>
      <w:r>
        <w:rPr>
          <w:rFonts w:ascii="Times New Roman" w:eastAsia="方正仿宋_GBK" w:cs="Times New Roman" w:hAnsi="Times New Roman"/>
          <w:sz w:val="32"/>
          <w:szCs w:val="32"/>
          <w:shd w:val="clear" w:color="auto" w:fill="auto"/>
          <w:lang w:val="en-US" w:eastAsia="zh-CN"/>
        </w:rPr>
        <w:t>配合</w:t>
      </w:r>
      <w:r>
        <w:rPr>
          <w:rFonts w:ascii="Times New Roman" w:eastAsia="方正仿宋_GBK" w:cs="Times New Roman" w:hAnsi="Times New Roman" w:hint="eastAsia"/>
          <w:sz w:val="32"/>
          <w:szCs w:val="32"/>
          <w:shd w:val="clear" w:color="auto" w:fill="auto"/>
          <w:lang w:val="en-US" w:eastAsia="zh-CN"/>
        </w:rPr>
        <w:t>完成</w:t>
      </w:r>
      <w:r>
        <w:rPr>
          <w:rFonts w:ascii="Times New Roman" w:eastAsia="方正仿宋_GBK" w:cs="Times New Roman" w:hAnsi="Times New Roman"/>
          <w:sz w:val="32"/>
          <w:szCs w:val="32"/>
          <w:shd w:val="clear" w:color="auto" w:fill="auto"/>
          <w:lang w:val="en-US" w:eastAsia="zh-CN"/>
        </w:rPr>
        <w:t>验收工作</w:t>
      </w:r>
      <w:r>
        <w:rPr>
          <w:rFonts w:ascii="Times New Roman" w:eastAsia="方正仿宋_GBK" w:cs="Times New Roman" w:hAnsi="Times New Roman"/>
          <w:color w:val="070707"/>
          <w:sz w:val="32"/>
          <w:szCs w:val="32"/>
          <w:lang w:val="en-US" w:eastAsia="zh-CN"/>
        </w:rPr>
        <w:t>。</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firstLineChars="200" w:firstLine="640"/>
        <w:jc w:val="left"/>
        <w:textAlignment w:val="auto"/>
        <w:outlineLvl w:val="1"/>
        <w:rPr>
          <w:rFonts w:ascii="Times New Roman" w:eastAsia="方正仿宋_GBK" w:cs="Times New Roman" w:hAnsi="Times New Roman"/>
          <w:color w:val="070707"/>
          <w:kern w:val="2"/>
          <w:sz w:val="32"/>
          <w:szCs w:val="32"/>
          <w:lang w:val="en-US" w:eastAsia="zh-CN" w:bidi="ar-SA"/>
        </w:rPr>
      </w:pPr>
    </w:p>
    <w:p>
      <w:pPr>
        <w:pStyle w:val="17"/>
        <w:keepNext w:val="0"/>
        <w:keepLines w:val="0"/>
        <w:pageBreakBefore w:val="0"/>
        <w:widowControl/>
        <w:kinsoku/>
        <w:wordWrap w:val="0"/>
        <w:overflowPunct/>
        <w:topLinePunct w:val="0"/>
        <w:autoSpaceDE/>
        <w:autoSpaceDN/>
        <w:bidi w:val="0"/>
        <w:adjustRightInd/>
        <w:snapToGrid/>
        <w:spacing w:beforeAutospacing="0" w:afterAutospacing="0" w:line="590" w:lineRule="exact"/>
        <w:ind w:firstLineChars="200" w:firstLine="640"/>
        <w:textAlignment w:val="auto"/>
        <w:rPr>
          <w:rFonts w:ascii="Times New Roman" w:eastAsia="方正仿宋_GBK" w:cs="Times New Roman" w:hAnsi="Times New Roman"/>
          <w:color w:val="070707"/>
          <w:sz w:val="32"/>
          <w:szCs w:val="32"/>
          <w:lang w:val="en-US" w:eastAsia="zh-CN"/>
        </w:rPr>
      </w:pPr>
    </w:p>
    <w:p>
      <w:pPr>
        <w:pStyle w:val="17"/>
        <w:keepNext w:val="0"/>
        <w:keepLines w:val="0"/>
        <w:pageBreakBefore w:val="0"/>
        <w:widowControl/>
        <w:kinsoku/>
        <w:wordWrap w:val="0"/>
        <w:overflowPunct/>
        <w:topLinePunct w:val="0"/>
        <w:autoSpaceDE/>
        <w:autoSpaceDN/>
        <w:bidi w:val="0"/>
        <w:adjustRightInd/>
        <w:snapToGrid/>
        <w:spacing w:beforeAutospacing="0" w:afterAutospacing="0" w:line="590" w:lineRule="exact"/>
        <w:ind w:firstLineChars="200" w:firstLine="640"/>
        <w:textAlignment w:val="auto"/>
        <w:rPr>
          <w:rFonts w:ascii="Times New Roman" w:eastAsia="方正仿宋_GBK" w:cs="Times New Roman" w:hAnsi="Times New Roman"/>
          <w:color w:val="070707"/>
          <w:sz w:val="32"/>
          <w:szCs w:val="32"/>
          <w:lang w:val="en-US" w:eastAsia="zh-CN"/>
        </w:rPr>
      </w:pPr>
      <w:r>
        <w:rPr>
          <w:rFonts w:ascii="Times New Roman" w:eastAsia="方正仿宋_GBK" w:cs="Times New Roman" w:hAnsi="Times New Roman"/>
          <w:color w:val="070707"/>
          <w:sz w:val="32"/>
          <w:szCs w:val="32"/>
          <w:lang w:val="en-US" w:eastAsia="zh-CN"/>
        </w:rPr>
        <w:t>附件：1、2024年工业软件产品需求申报表</w:t>
      </w:r>
    </w:p>
    <w:p>
      <w:pPr>
        <w:pStyle w:val="17"/>
        <w:keepNext w:val="0"/>
        <w:keepLines w:val="0"/>
        <w:pageBreakBefore w:val="0"/>
        <w:widowControl/>
        <w:kinsoku/>
        <w:wordWrap w:val="0"/>
        <w:overflowPunct/>
        <w:topLinePunct w:val="0"/>
        <w:autoSpaceDE/>
        <w:autoSpaceDN/>
        <w:bidi w:val="0"/>
        <w:adjustRightInd/>
        <w:snapToGrid/>
        <w:spacing w:beforeAutospacing="0" w:afterAutospacing="0" w:line="590" w:lineRule="exact"/>
        <w:ind w:firstLineChars="500" w:firstLine="1600"/>
        <w:textAlignment w:val="auto"/>
        <w:rPr>
          <w:rFonts w:ascii="Times New Roman" w:eastAsia="方正仿宋_GBK" w:cs="Times New Roman" w:hAnsi="Times New Roman"/>
          <w:color w:val="070707"/>
          <w:sz w:val="32"/>
          <w:szCs w:val="32"/>
          <w:lang w:val="en-US" w:eastAsia="zh-CN"/>
        </w:rPr>
      </w:pPr>
      <w:r>
        <w:rPr>
          <w:rFonts w:ascii="Times New Roman" w:eastAsia="方正仿宋_GBK" w:cs="Times New Roman" w:hAnsi="Times New Roman"/>
          <w:color w:val="070707"/>
          <w:sz w:val="32"/>
          <w:szCs w:val="32"/>
          <w:lang w:val="en-US" w:eastAsia="zh-CN"/>
        </w:rPr>
        <w:t>2、2024年工业软件产品需求推荐汇总表</w:t>
      </w:r>
    </w:p>
    <w:p>
      <w:pPr>
        <w:pStyle w:val="17"/>
        <w:keepNext w:val="0"/>
        <w:keepLines w:val="0"/>
        <w:pageBreakBefore w:val="0"/>
        <w:widowControl/>
        <w:kinsoku/>
        <w:wordWrap w:val="0"/>
        <w:overflowPunct/>
        <w:topLinePunct w:val="0"/>
        <w:autoSpaceDE/>
        <w:autoSpaceDN/>
        <w:bidi w:val="0"/>
        <w:adjustRightInd/>
        <w:snapToGrid/>
        <w:spacing w:beforeAutospacing="0" w:afterAutospacing="0" w:line="590" w:lineRule="exact"/>
        <w:ind w:firstLineChars="500" w:firstLine="1600"/>
        <w:textAlignment w:val="auto"/>
        <w:rPr>
          <w:rFonts w:ascii="Times New Roman" w:eastAsia="方正仿宋_GBK" w:cs="Times New Roman" w:hAnsi="Times New Roman"/>
          <w:color w:val="070707"/>
          <w:sz w:val="32"/>
          <w:szCs w:val="32"/>
          <w:lang w:val="en-US" w:eastAsia="zh-CN"/>
        </w:rPr>
      </w:pPr>
      <w:r>
        <w:rPr>
          <w:rFonts w:ascii="Times New Roman" w:eastAsia="方正仿宋_GBK" w:cs="Times New Roman" w:hAnsi="Times New Roman" w:hint="eastAsia"/>
          <w:color w:val="070707"/>
          <w:sz w:val="32"/>
          <w:szCs w:val="32"/>
          <w:lang w:val="en-US" w:eastAsia="zh-CN"/>
        </w:rPr>
        <w:t>3、企业配合实施承诺书模板</w:t>
      </w:r>
    </w:p>
    <w:p>
      <w:pPr>
        <w:pStyle w:val="17"/>
        <w:keepNext w:val="0"/>
        <w:keepLines w:val="0"/>
        <w:pageBreakBefore w:val="0"/>
        <w:widowControl/>
        <w:kinsoku/>
        <w:wordWrap w:val="0"/>
        <w:overflowPunct/>
        <w:topLinePunct w:val="0"/>
        <w:autoSpaceDE/>
        <w:autoSpaceDN/>
        <w:bidi w:val="0"/>
        <w:adjustRightInd/>
        <w:snapToGrid/>
        <w:spacing w:beforeAutospacing="0" w:afterAutospacing="0" w:line="590" w:lineRule="exact"/>
        <w:ind w:firstLineChars="500" w:firstLine="1600"/>
        <w:textAlignment w:val="auto"/>
        <w:rPr>
          <w:rFonts w:ascii="Times New Roman" w:eastAsia="方正仿宋_GBK" w:cs="Times New Roman" w:hAnsi="Times New Roman"/>
          <w:color w:val="070707"/>
          <w:sz w:val="32"/>
          <w:szCs w:val="32"/>
          <w:lang w:val="en-US" w:eastAsia="zh-CN"/>
        </w:rPr>
      </w:pPr>
      <w:r>
        <w:rPr>
          <w:rFonts w:ascii="Times New Roman" w:eastAsia="方正仿宋_GBK" w:cs="Times New Roman" w:hAnsi="Times New Roman" w:hint="eastAsia"/>
          <w:color w:val="070707"/>
          <w:sz w:val="32"/>
          <w:szCs w:val="32"/>
          <w:lang w:val="en-US" w:eastAsia="zh-CN"/>
        </w:rPr>
        <w:t>4</w:t>
      </w:r>
      <w:r>
        <w:rPr>
          <w:rFonts w:ascii="Times New Roman" w:eastAsia="方正仿宋_GBK" w:cs="Times New Roman" w:hAnsi="Times New Roman"/>
          <w:color w:val="070707"/>
          <w:sz w:val="32"/>
          <w:szCs w:val="32"/>
          <w:lang w:val="en-US" w:eastAsia="zh-CN"/>
        </w:rPr>
        <w:t>、智改数转网联企业参考名单</w:t>
      </w:r>
    </w:p>
    <w:p>
      <w:pPr>
        <w:pStyle w:val="17"/>
        <w:keepNext w:val="0"/>
        <w:keepLines w:val="0"/>
        <w:pageBreakBefore w:val="0"/>
        <w:widowControl/>
        <w:kinsoku/>
        <w:wordWrap w:val="0"/>
        <w:overflowPunct/>
        <w:topLinePunct w:val="0"/>
        <w:autoSpaceDE/>
        <w:autoSpaceDN/>
        <w:bidi w:val="0"/>
        <w:adjustRightInd/>
        <w:snapToGrid/>
        <w:spacing w:beforeAutospacing="0" w:afterAutospacing="0" w:line="590" w:lineRule="exact"/>
        <w:ind w:firstLineChars="500" w:firstLine="1600"/>
        <w:textAlignment w:val="auto"/>
        <w:rPr>
          <w:rFonts w:ascii="Times New Roman" w:eastAsia="方正仿宋_GBK" w:cs="Times New Roman" w:hAnsi="Times New Roman"/>
          <w:color w:val="070707"/>
          <w:sz w:val="32"/>
          <w:szCs w:val="32"/>
          <w:lang w:val="en-US" w:eastAsia="zh-CN"/>
        </w:rPr>
      </w:pPr>
    </w:p>
    <w:p>
      <w:pPr>
        <w:pStyle w:val="17"/>
        <w:keepNext w:val="0"/>
        <w:keepLines w:val="0"/>
        <w:pageBreakBefore w:val="0"/>
        <w:widowControl/>
        <w:kinsoku/>
        <w:wordWrap w:val="0"/>
        <w:overflowPunct/>
        <w:topLinePunct w:val="0"/>
        <w:autoSpaceDE/>
        <w:autoSpaceDN/>
        <w:bidi w:val="0"/>
        <w:adjustRightInd/>
        <w:snapToGrid/>
        <w:spacing w:beforeAutospacing="0" w:afterAutospacing="0" w:line="590" w:lineRule="exact"/>
        <w:ind w:firstLineChars="200" w:firstLine="640"/>
        <w:textAlignment w:val="auto"/>
        <w:rPr>
          <w:rFonts w:ascii="Times New Roman" w:eastAsia="方正仿宋_GBK" w:cs="Times New Roman" w:hAnsi="Times New Roman"/>
          <w:color w:val="070707"/>
          <w:sz w:val="32"/>
          <w:szCs w:val="32"/>
          <w:lang w:val="en-US" w:eastAsia="zh-CN"/>
        </w:rPr>
      </w:pPr>
    </w:p>
    <w:p>
      <w:pPr>
        <w:pStyle w:val="17"/>
        <w:keepNext w:val="0"/>
        <w:keepLines w:val="0"/>
        <w:pageBreakBefore w:val="0"/>
        <w:widowControl/>
        <w:kinsoku/>
        <w:wordWrap w:val="0"/>
        <w:overflowPunct/>
        <w:topLinePunct w:val="0"/>
        <w:autoSpaceDE/>
        <w:autoSpaceDN/>
        <w:bidi w:val="0"/>
        <w:adjustRightInd/>
        <w:snapToGrid/>
        <w:spacing w:beforeAutospacing="0" w:afterAutospacing="0" w:line="590" w:lineRule="exact"/>
        <w:ind w:firstLineChars="200" w:firstLine="640"/>
        <w:textAlignment w:val="auto"/>
        <w:rPr>
          <w:rFonts w:ascii="Times New Roman" w:eastAsia="方正仿宋_GBK" w:cs="Times New Roman" w:hAnsi="Times New Roman"/>
          <w:color w:val="070707"/>
          <w:sz w:val="32"/>
          <w:szCs w:val="32"/>
          <w:lang w:val="en-US" w:eastAsia="zh-CN"/>
        </w:rPr>
      </w:pPr>
    </w:p>
    <w:p>
      <w:pPr>
        <w:pStyle w:val="17"/>
        <w:keepNext w:val="0"/>
        <w:keepLines w:val="0"/>
        <w:pageBreakBefore w:val="0"/>
        <w:widowControl/>
        <w:kinsoku/>
        <w:wordWrap w:val="0"/>
        <w:overflowPunct/>
        <w:topLinePunct w:val="0"/>
        <w:autoSpaceDE/>
        <w:autoSpaceDN/>
        <w:bidi w:val="0"/>
        <w:adjustRightInd/>
        <w:snapToGrid/>
        <w:spacing w:beforeAutospacing="0" w:afterAutospacing="0" w:line="590" w:lineRule="exact"/>
        <w:ind w:right="0" w:firstLineChars="1500" w:firstLine="4800"/>
        <w:textAlignment w:val="auto"/>
        <w:rPr>
          <w:rFonts w:ascii="Times New Roman" w:eastAsia="方正仿宋_GBK" w:cs="Times New Roman" w:hAnsi="Times New Roman"/>
          <w:color w:val="070707"/>
          <w:sz w:val="32"/>
          <w:szCs w:val="32"/>
          <w:lang w:val="en-US" w:eastAsia="zh-CN"/>
        </w:rPr>
      </w:pPr>
      <w:r>
        <w:rPr>
          <w:rFonts w:ascii="Times New Roman" w:eastAsia="方正仿宋_GBK" w:cs="Times New Roman" w:hAnsi="Times New Roman"/>
          <w:color w:val="070707"/>
          <w:sz w:val="32"/>
          <w:szCs w:val="32"/>
          <w:lang w:val="en-US" w:eastAsia="zh-CN"/>
        </w:rPr>
        <w:t>淮安市工业和信息化局</w:t>
      </w:r>
    </w:p>
    <w:p>
      <w:pPr>
        <w:pStyle w:val="17"/>
        <w:keepNext w:val="0"/>
        <w:keepLines w:val="0"/>
        <w:pageBreakBefore w:val="0"/>
        <w:widowControl/>
        <w:kinsoku/>
        <w:wordWrap w:val="0"/>
        <w:overflowPunct/>
        <w:topLinePunct w:val="0"/>
        <w:autoSpaceDE/>
        <w:autoSpaceDN/>
        <w:bidi w:val="0"/>
        <w:adjustRightInd/>
        <w:snapToGrid/>
        <w:spacing w:beforeAutospacing="0" w:afterAutospacing="0" w:line="590" w:lineRule="exact"/>
        <w:ind w:firstLineChars="1700" w:firstLine="5440"/>
        <w:textAlignment w:val="auto"/>
        <w:rPr>
          <w:rFonts w:ascii="Times New Roman" w:eastAsia="方正仿宋_GBK" w:cs="Times New Roman" w:hAnsi="Times New Roman"/>
          <w:color w:val="070707"/>
          <w:sz w:val="32"/>
          <w:szCs w:val="32"/>
        </w:rPr>
      </w:pPr>
      <w:r>
        <w:rPr>
          <w:rFonts w:ascii="Times New Roman" w:eastAsia="方正仿宋_GBK" w:cs="Times New Roman" w:hAnsi="Times New Roman"/>
          <w:color w:val="070707"/>
          <w:sz w:val="32"/>
          <w:szCs w:val="32"/>
        </w:rPr>
        <w:t>202</w:t>
      </w:r>
      <w:r>
        <w:rPr>
          <w:rFonts w:ascii="Times New Roman" w:eastAsia="方正仿宋_GBK" w:cs="Times New Roman" w:hAnsi="Times New Roman"/>
          <w:color w:val="070707"/>
          <w:sz w:val="32"/>
          <w:szCs w:val="32"/>
          <w:lang w:val="en-US" w:eastAsia="zh-CN"/>
        </w:rPr>
        <w:t>4</w:t>
      </w:r>
      <w:r>
        <w:rPr>
          <w:rFonts w:ascii="Times New Roman" w:eastAsia="方正仿宋_GBK" w:cs="Times New Roman" w:hAnsi="Times New Roman"/>
          <w:color w:val="070707"/>
          <w:sz w:val="32"/>
          <w:szCs w:val="32"/>
        </w:rPr>
        <w:t>年</w:t>
      </w:r>
      <w:r>
        <w:rPr>
          <w:rFonts w:ascii="Times New Roman" w:eastAsia="方正仿宋_GBK" w:cs="Times New Roman" w:hAnsi="Times New Roman"/>
          <w:color w:val="070707"/>
          <w:sz w:val="32"/>
          <w:szCs w:val="32"/>
          <w:lang w:val="en-US" w:eastAsia="zh-CN"/>
        </w:rPr>
        <w:t>8</w:t>
      </w:r>
      <w:r>
        <w:rPr>
          <w:rFonts w:ascii="Times New Roman" w:eastAsia="方正仿宋_GBK" w:cs="Times New Roman" w:hAnsi="Times New Roman"/>
          <w:color w:val="070707"/>
          <w:sz w:val="32"/>
          <w:szCs w:val="32"/>
        </w:rPr>
        <w:t>月</w:t>
      </w:r>
      <w:r>
        <w:rPr>
          <w:rFonts w:ascii="Times New Roman" w:eastAsia="方正仿宋_GBK" w:cs="Times New Roman" w:hAnsi="Times New Roman" w:hint="eastAsia"/>
          <w:color w:val="070707"/>
          <w:sz w:val="32"/>
          <w:szCs w:val="32"/>
          <w:lang w:val="en-US" w:eastAsia="zh-CN"/>
        </w:rPr>
        <w:t>5</w:t>
      </w:r>
      <w:r>
        <w:rPr>
          <w:rFonts w:ascii="Times New Roman" w:eastAsia="方正仿宋_GBK" w:cs="Times New Roman" w:hAnsi="Times New Roman"/>
          <w:color w:val="070707"/>
          <w:sz w:val="32"/>
          <w:szCs w:val="32"/>
        </w:rPr>
        <w:t>日</w:t>
      </w:r>
    </w:p>
    <w:p>
      <w:pPr>
        <w:pStyle w:val="17"/>
        <w:keepNext w:val="0"/>
        <w:keepLines w:val="0"/>
        <w:pageBreakBefore w:val="0"/>
        <w:widowControl/>
        <w:kinsoku/>
        <w:wordWrap w:val="0"/>
        <w:overflowPunct/>
        <w:topLinePunct w:val="0"/>
        <w:autoSpaceDE/>
        <w:autoSpaceDN/>
        <w:adjustRightInd/>
        <w:snapToGrid/>
        <w:spacing w:beforeAutospacing="0" w:afterAutospacing="0" w:line="590" w:lineRule="exact"/>
        <w:ind w:firstLineChars="1700" w:firstLine="4080"/>
      </w:pPr>
    </w:p>
    <w:p>
      <w:pPr>
        <w:rPr>
          <w:rFonts w:ascii="Times New Roman" w:eastAsia="方正仿宋_GBK" w:cs="Times New Roman" w:hAnsi="Times New Roman"/>
          <w:color w:val="070707"/>
          <w:sz w:val="32"/>
          <w:szCs w:val="32"/>
        </w:rPr>
      </w:pPr>
      <w:r>
        <w:rPr>
          <w:rFonts w:ascii="Times New Roman" w:eastAsia="方正仿宋_GBK" w:cs="Times New Roman" w:hAnsi="Times New Roman"/>
          <w:color w:val="070707"/>
          <w:sz w:val="32"/>
          <w:szCs w:val="32"/>
        </w:rPr>
        <w:br w:type="page"/>
      </w:r>
    </w:p>
    <w:p>
      <w:pPr>
        <w:pStyle w:val="17"/>
        <w:keepNext w:val="0"/>
        <w:keepLines w:val="0"/>
        <w:pageBreakBefore w:val="0"/>
        <w:widowControl/>
        <w:kinsoku/>
        <w:wordWrap w:val="0"/>
        <w:overflowPunct/>
        <w:topLinePunct w:val="0"/>
        <w:autoSpaceDE/>
        <w:autoSpaceDN/>
        <w:bidi w:val="0"/>
        <w:adjustRightInd/>
        <w:snapToGrid/>
        <w:spacing w:beforeAutospacing="0" w:afterAutospacing="0" w:line="590" w:lineRule="exact"/>
        <w:textAlignment w:val="auto"/>
        <w:rPr>
          <w:rFonts w:ascii="Times New Roman" w:eastAsia="方正仿宋_GBK" w:cs="Times New Roman" w:hAnsi="Times New Roman" w:hint="eastAsia"/>
          <w:color w:val="070707"/>
          <w:sz w:val="32"/>
          <w:szCs w:val="32"/>
          <w:lang w:val="en-US" w:eastAsia="zh-CN"/>
        </w:rPr>
      </w:pPr>
      <w:r>
        <w:rPr>
          <w:rFonts w:ascii="Times New Roman" w:eastAsia="方正仿宋_GBK" w:cs="Times New Roman" w:hAnsi="Times New Roman" w:hint="eastAsia"/>
          <w:color w:val="070707"/>
          <w:sz w:val="32"/>
          <w:szCs w:val="32"/>
          <w:lang w:val="en-US" w:eastAsia="zh-CN"/>
        </w:rPr>
        <w:t>附件3：</w:t>
      </w:r>
    </w:p>
    <w:p>
      <w:pPr>
        <w:pStyle w:val="17"/>
        <w:keepNext w:val="0"/>
        <w:keepLines w:val="0"/>
        <w:pageBreakBefore w:val="0"/>
        <w:widowControl/>
        <w:kinsoku/>
        <w:wordWrap w:val="0"/>
        <w:overflowPunct/>
        <w:topLinePunct w:val="0"/>
        <w:autoSpaceDE/>
        <w:autoSpaceDN/>
        <w:bidi w:val="0"/>
        <w:adjustRightInd/>
        <w:snapToGrid/>
        <w:spacing w:beforeAutospacing="0" w:afterAutospacing="0" w:line="590" w:lineRule="exact"/>
        <w:jc w:val="center"/>
        <w:textAlignment w:val="auto"/>
        <w:rPr>
          <w:rFonts w:ascii="方正公文小标宋" w:eastAsia="方正公文小标宋" w:cs="方正公文小标宋" w:hint="eastAsia"/>
          <w:color w:val="070707"/>
          <w:sz w:val="44"/>
          <w:szCs w:val="44"/>
          <w:lang w:val="en-US" w:eastAsia="zh-CN"/>
        </w:rPr>
      </w:pPr>
    </w:p>
    <w:p>
      <w:pPr>
        <w:pStyle w:val="17"/>
        <w:keepNext w:val="0"/>
        <w:keepLines w:val="0"/>
        <w:pageBreakBefore w:val="0"/>
        <w:widowControl/>
        <w:kinsoku/>
        <w:wordWrap w:val="0"/>
        <w:overflowPunct/>
        <w:topLinePunct w:val="0"/>
        <w:autoSpaceDE/>
        <w:autoSpaceDN/>
        <w:bidi w:val="0"/>
        <w:adjustRightInd/>
        <w:snapToGrid/>
        <w:spacing w:beforeAutospacing="0" w:afterAutospacing="0" w:line="590" w:lineRule="exact"/>
        <w:jc w:val="center"/>
        <w:textAlignment w:val="auto"/>
        <w:rPr>
          <w:rFonts w:ascii="方正公文小标宋" w:eastAsia="方正公文小标宋" w:cs="方正公文小标宋" w:hint="eastAsia"/>
          <w:color w:val="070707"/>
          <w:sz w:val="44"/>
          <w:szCs w:val="44"/>
          <w:lang w:val="en-US" w:eastAsia="zh-CN"/>
        </w:rPr>
      </w:pPr>
      <w:r>
        <w:rPr>
          <w:rFonts w:ascii="方正公文小标宋" w:eastAsia="方正公文小标宋" w:cs="方正公文小标宋" w:hint="eastAsia"/>
          <w:color w:val="070707"/>
          <w:sz w:val="44"/>
          <w:szCs w:val="44"/>
          <w:lang w:val="en-US" w:eastAsia="zh-CN"/>
        </w:rPr>
        <w:t>承  诺  书</w:t>
      </w:r>
    </w:p>
    <w:p>
      <w:pPr>
        <w:pStyle w:val="17"/>
        <w:keepNext w:val="0"/>
        <w:keepLines w:val="0"/>
        <w:pageBreakBefore w:val="0"/>
        <w:widowControl/>
        <w:kinsoku/>
        <w:wordWrap w:val="0"/>
        <w:overflowPunct/>
        <w:topLinePunct w:val="0"/>
        <w:autoSpaceDE/>
        <w:autoSpaceDN/>
        <w:bidi w:val="0"/>
        <w:adjustRightInd/>
        <w:snapToGrid/>
        <w:spacing w:beforeAutospacing="0" w:afterAutospacing="0" w:line="590" w:lineRule="exact"/>
        <w:textAlignment w:val="auto"/>
        <w:rPr>
          <w:rFonts w:ascii="Times New Roman" w:eastAsia="方正仿宋_GBK" w:cs="Times New Roman" w:hAnsi="Times New Roman" w:hint="eastAsia"/>
          <w:color w:val="070707"/>
          <w:sz w:val="32"/>
          <w:szCs w:val="32"/>
          <w:lang w:val="en-US" w:eastAsia="zh-CN"/>
        </w:rPr>
      </w:pPr>
      <w:r>
        <w:rPr>
          <w:rFonts w:ascii="Times New Roman" w:eastAsia="方正仿宋_GBK" w:cs="Times New Roman" w:hAnsi="Times New Roman" w:hint="eastAsia"/>
          <w:color w:val="070707"/>
          <w:sz w:val="32"/>
          <w:szCs w:val="32"/>
          <w:lang w:val="en-US" w:eastAsia="zh-CN"/>
        </w:rPr>
        <w:t xml:space="preserve">    </w:t>
      </w:r>
    </w:p>
    <w:p>
      <w:pPr>
        <w:pStyle w:val="17"/>
        <w:keepNext w:val="0"/>
        <w:keepLines w:val="0"/>
        <w:pageBreakBefore w:val="0"/>
        <w:widowControl/>
        <w:kinsoku/>
        <w:wordWrap w:val="0"/>
        <w:overflowPunct/>
        <w:topLinePunct w:val="0"/>
        <w:autoSpaceDE/>
        <w:autoSpaceDN/>
        <w:bidi w:val="0"/>
        <w:adjustRightInd/>
        <w:snapToGrid/>
        <w:spacing w:beforeAutospacing="0" w:afterAutospacing="0" w:line="590" w:lineRule="exact"/>
        <w:ind w:firstLineChars="200" w:firstLine="640"/>
        <w:textAlignment w:val="auto"/>
        <w:rPr>
          <w:rFonts w:ascii="Times New Roman" w:eastAsia="方正仿宋_GBK" w:cs="Times New Roman" w:hAnsi="Times New Roman" w:hint="eastAsia"/>
          <w:color w:val="070707"/>
          <w:sz w:val="32"/>
          <w:szCs w:val="32"/>
          <w:lang w:val="en-US" w:eastAsia="zh-CN"/>
        </w:rPr>
      </w:pPr>
      <w:r>
        <w:rPr>
          <w:rFonts w:ascii="Times New Roman" w:eastAsia="方正仿宋_GBK" w:cs="Times New Roman" w:hAnsi="Times New Roman" w:hint="eastAsia"/>
          <w:color w:val="070707"/>
          <w:sz w:val="32"/>
          <w:szCs w:val="32"/>
          <w:lang w:val="en-US" w:eastAsia="zh-CN"/>
        </w:rPr>
        <w:t>本企业承诺完全配合市工信局就本次工业软件推广工作所有部署要求。本企业申报的工业软件需求为真实需求，在市工信局完成采购后及时配合中标供应商安装部署调试到位，不无故拒绝市工信局采购结果，积极会同中标软件供应商确保软件正常运行，取得较好的预期效果，并积极配合市工信局组织的验收和检查监督等工作开展。</w:t>
      </w:r>
    </w:p>
    <w:p>
      <w:pPr>
        <w:pStyle w:val="17"/>
        <w:keepNext w:val="0"/>
        <w:keepLines w:val="0"/>
        <w:pageBreakBefore w:val="0"/>
        <w:widowControl/>
        <w:kinsoku/>
        <w:wordWrap w:val="0"/>
        <w:overflowPunct/>
        <w:topLinePunct w:val="0"/>
        <w:autoSpaceDE/>
        <w:autoSpaceDN/>
        <w:bidi w:val="0"/>
        <w:adjustRightInd/>
        <w:snapToGrid/>
        <w:spacing w:beforeAutospacing="0" w:afterAutospacing="0" w:line="590" w:lineRule="exact"/>
        <w:ind w:firstLineChars="200" w:firstLine="640"/>
        <w:textAlignment w:val="auto"/>
        <w:rPr>
          <w:rFonts w:ascii="Times New Roman" w:eastAsia="方正仿宋_GBK" w:cs="Times New Roman" w:hAnsi="Times New Roman"/>
          <w:color w:val="070707"/>
          <w:sz w:val="32"/>
          <w:szCs w:val="32"/>
          <w:lang w:val="en-US" w:eastAsia="zh-CN"/>
        </w:rPr>
      </w:pPr>
      <w:r>
        <w:rPr>
          <w:rFonts w:ascii="Times New Roman" w:eastAsia="方正仿宋_GBK" w:cs="Times New Roman" w:hAnsi="Times New Roman" w:hint="eastAsia"/>
          <w:color w:val="070707"/>
          <w:sz w:val="32"/>
          <w:szCs w:val="32"/>
          <w:lang w:val="en-US" w:eastAsia="zh-CN"/>
        </w:rPr>
        <w:t>如违反上述承诺，企业自愿承担由此造成的一切不良影响和后果。</w:t>
      </w:r>
    </w:p>
    <w:p>
      <w:pPr>
        <w:pStyle w:val="17"/>
        <w:keepNext w:val="0"/>
        <w:keepLines w:val="0"/>
        <w:pageBreakBefore w:val="0"/>
        <w:widowControl/>
        <w:kinsoku/>
        <w:wordWrap w:val="0"/>
        <w:overflowPunct/>
        <w:topLinePunct w:val="0"/>
        <w:autoSpaceDE/>
        <w:autoSpaceDN/>
        <w:bidi w:val="0"/>
        <w:adjustRightInd/>
        <w:snapToGrid/>
        <w:spacing w:beforeAutospacing="0" w:afterAutospacing="0" w:line="590" w:lineRule="exact"/>
        <w:ind w:firstLineChars="200" w:firstLine="640"/>
        <w:textAlignment w:val="auto"/>
        <w:rPr>
          <w:rFonts w:ascii="Times New Roman" w:eastAsia="方正仿宋_GBK" w:cs="Times New Roman" w:hAnsi="Times New Roman" w:hint="eastAsia"/>
          <w:color w:val="070707"/>
          <w:sz w:val="32"/>
          <w:szCs w:val="32"/>
          <w:lang w:val="en-US" w:eastAsia="zh-CN"/>
        </w:rPr>
      </w:pPr>
    </w:p>
    <w:p>
      <w:pPr>
        <w:pStyle w:val="17"/>
        <w:keepNext w:val="0"/>
        <w:keepLines w:val="0"/>
        <w:pageBreakBefore w:val="0"/>
        <w:widowControl/>
        <w:kinsoku/>
        <w:wordWrap w:val="0"/>
        <w:overflowPunct/>
        <w:topLinePunct w:val="0"/>
        <w:autoSpaceDE/>
        <w:autoSpaceDN/>
        <w:bidi w:val="0"/>
        <w:adjustRightInd/>
        <w:snapToGrid/>
        <w:spacing w:beforeAutospacing="0" w:afterAutospacing="0" w:line="590" w:lineRule="exact"/>
        <w:ind w:firstLineChars="200" w:firstLine="640"/>
        <w:textAlignment w:val="auto"/>
        <w:rPr>
          <w:rFonts w:ascii="Times New Roman" w:eastAsia="方正仿宋_GBK" w:cs="Times New Roman" w:hAnsi="Times New Roman" w:hint="eastAsia"/>
          <w:color w:val="070707"/>
          <w:sz w:val="32"/>
          <w:szCs w:val="32"/>
          <w:lang w:val="en-US" w:eastAsia="zh-CN"/>
        </w:rPr>
      </w:pPr>
    </w:p>
    <w:p>
      <w:pPr>
        <w:pStyle w:val="17"/>
        <w:keepNext w:val="0"/>
        <w:keepLines w:val="0"/>
        <w:pageBreakBefore w:val="0"/>
        <w:widowControl/>
        <w:kinsoku/>
        <w:wordWrap w:val="0"/>
        <w:overflowPunct/>
        <w:topLinePunct w:val="0"/>
        <w:autoSpaceDE/>
        <w:autoSpaceDN/>
        <w:bidi w:val="0"/>
        <w:adjustRightInd/>
        <w:snapToGrid/>
        <w:spacing w:beforeAutospacing="0" w:afterAutospacing="0" w:line="590" w:lineRule="exact"/>
        <w:ind w:firstLineChars="200" w:firstLine="640"/>
        <w:textAlignment w:val="auto"/>
        <w:rPr>
          <w:rFonts w:ascii="Times New Roman" w:eastAsia="方正仿宋_GBK" w:cs="Times New Roman" w:hAnsi="Times New Roman" w:hint="eastAsia"/>
          <w:color w:val="070707"/>
          <w:sz w:val="32"/>
          <w:szCs w:val="32"/>
          <w:lang w:val="en-US" w:eastAsia="zh-CN"/>
        </w:rPr>
      </w:pPr>
      <w:r>
        <w:rPr>
          <w:rFonts w:ascii="Times New Roman" w:eastAsia="方正仿宋_GBK" w:cs="Times New Roman" w:hAnsi="Times New Roman" w:hint="eastAsia"/>
          <w:color w:val="070707"/>
          <w:sz w:val="32"/>
          <w:szCs w:val="32"/>
          <w:lang w:val="en-US" w:eastAsia="zh-CN"/>
        </w:rPr>
        <w:t xml:space="preserve">                承诺企业（公章）：</w:t>
      </w:r>
    </w:p>
    <w:p>
      <w:pPr>
        <w:pStyle w:val="17"/>
        <w:keepNext w:val="0"/>
        <w:keepLines w:val="0"/>
        <w:pageBreakBefore w:val="0"/>
        <w:widowControl/>
        <w:kinsoku/>
        <w:wordWrap w:val="0"/>
        <w:overflowPunct/>
        <w:topLinePunct w:val="0"/>
        <w:autoSpaceDE/>
        <w:autoSpaceDN/>
        <w:bidi w:val="0"/>
        <w:adjustRightInd/>
        <w:snapToGrid/>
        <w:spacing w:beforeAutospacing="0" w:afterAutospacing="0" w:line="590" w:lineRule="exact"/>
        <w:ind w:firstLineChars="200" w:firstLine="640"/>
        <w:textAlignment w:val="auto"/>
        <w:rPr>
          <w:rFonts w:ascii="Times New Roman" w:eastAsia="方正仿宋_GBK" w:cs="Times New Roman" w:hAnsi="Times New Roman"/>
          <w:color w:val="070707"/>
          <w:sz w:val="32"/>
          <w:szCs w:val="32"/>
          <w:lang w:val="en-US" w:eastAsia="zh-CN"/>
        </w:rPr>
      </w:pPr>
      <w:r>
        <w:rPr>
          <w:rFonts w:ascii="Times New Roman" w:eastAsia="方正仿宋_GBK" w:cs="Times New Roman" w:hAnsi="Times New Roman" w:hint="eastAsia"/>
          <w:color w:val="070707"/>
          <w:sz w:val="32"/>
          <w:szCs w:val="32"/>
          <w:lang w:val="en-US" w:eastAsia="zh-CN"/>
        </w:rPr>
        <w:t xml:space="preserve">                            日期：</w:t>
      </w:r>
    </w:p>
    <w:p>
      <w:pPr>
        <w:pStyle w:val="17"/>
        <w:keepNext w:val="0"/>
        <w:keepLines w:val="0"/>
        <w:pageBreakBefore w:val="0"/>
        <w:widowControl/>
        <w:kinsoku/>
        <w:wordWrap w:val="0"/>
        <w:overflowPunct/>
        <w:topLinePunct w:val="0"/>
        <w:autoSpaceDE/>
        <w:autoSpaceDN/>
        <w:bidi w:val="0"/>
        <w:adjustRightInd/>
        <w:snapToGrid/>
        <w:spacing w:beforeAutospacing="0" w:afterAutospacing="0" w:line="590" w:lineRule="exact"/>
        <w:ind w:firstLineChars="1700" w:firstLine="5440"/>
        <w:textAlignment w:val="auto"/>
        <w:rPr>
          <w:rFonts w:ascii="Times New Roman" w:eastAsia="方正仿宋_GBK" w:cs="Times New Roman" w:hAnsi="Times New Roman"/>
          <w:color w:val="070707"/>
          <w:sz w:val="32"/>
          <w:szCs w:val="32"/>
        </w:rPr>
      </w:pPr>
    </w:p>
    <w:p>
      <w:pPr>
        <w:pStyle w:val="17"/>
        <w:keepNext w:val="0"/>
        <w:keepLines w:val="0"/>
        <w:pageBreakBefore w:val="0"/>
        <w:widowControl/>
        <w:kinsoku/>
        <w:wordWrap w:val="0"/>
        <w:overflowPunct/>
        <w:topLinePunct w:val="0"/>
        <w:autoSpaceDE/>
        <w:autoSpaceDN/>
        <w:bidi w:val="0"/>
        <w:adjustRightInd/>
        <w:snapToGrid/>
        <w:spacing w:beforeAutospacing="0" w:afterAutospacing="0" w:line="590" w:lineRule="exact"/>
        <w:ind w:firstLineChars="1700" w:firstLine="5440"/>
        <w:textAlignment w:val="auto"/>
        <w:rPr>
          <w:rFonts w:ascii="Times New Roman" w:eastAsia="方正仿宋_GBK" w:cs="Times New Roman" w:hAnsi="Times New Roman"/>
          <w:color w:val="070707"/>
          <w:sz w:val="32"/>
          <w:szCs w:val="32"/>
        </w:rPr>
      </w:pPr>
    </w:p>
    <w:p>
      <w:pPr>
        <w:pStyle w:val="17"/>
        <w:keepNext w:val="0"/>
        <w:keepLines w:val="0"/>
        <w:pageBreakBefore w:val="0"/>
        <w:widowControl/>
        <w:kinsoku/>
        <w:wordWrap w:val="0"/>
        <w:overflowPunct/>
        <w:topLinePunct w:val="0"/>
        <w:autoSpaceDE/>
        <w:autoSpaceDN/>
        <w:bidi w:val="0"/>
        <w:adjustRightInd/>
        <w:snapToGrid/>
        <w:spacing w:beforeAutospacing="0" w:afterAutospacing="0" w:line="590" w:lineRule="exact"/>
        <w:ind w:firstLineChars="1700" w:firstLine="5440"/>
        <w:textAlignment w:val="auto"/>
        <w:rPr>
          <w:rFonts w:ascii="Times New Roman" w:eastAsia="方正仿宋_GBK" w:cs="Times New Roman" w:hAnsi="Times New Roman"/>
          <w:color w:val="070707"/>
          <w:sz w:val="32"/>
          <w:szCs w:val="32"/>
        </w:rPr>
      </w:pPr>
    </w:p>
    <w:sectPr>
      <w:footerReference w:type="default" r:id="rId2"/>
      <w:pgSz w:w="11906" w:h="16838"/>
      <w:pgMar w:top="1814" w:right="1531" w:bottom="1984" w:left="1531" w:header="851" w:footer="992" w:gutter="0"/>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1"/>
    <w:family w:val="auto"/>
    <w:pitch w:val="variable"/>
    <w:sig w:usb0="E0002EFF" w:usb1="C000785B" w:usb2="00000009" w:usb3="00000000" w:csb0="400001FF" w:csb1="FFFF0000"/>
  </w:font>
  <w:font w:name="方正小标宋_GBK">
    <w:panose1 w:val="03000509000000000000"/>
    <w:charset w:val="86"/>
    <w:family w:val="auto"/>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方正仿宋_GBK">
    <w:panose1 w:val="03000509000000000000"/>
    <w:charset w:val="86"/>
    <w:family w:val="auto"/>
    <w:pitch w:val="variable"/>
    <w:sig w:usb0="00000001" w:usb1="080E0000" w:usb2="00000000" w:usb3="00000000" w:csb0="00040000" w:csb1="00000000"/>
  </w:font>
  <w:font w:name="方正黑体_GBK">
    <w:panose1 w:val="03000509000000000000"/>
    <w:charset w:val="86"/>
    <w:family w:val="auto"/>
    <w:pitch w:val="variable"/>
    <w:sig w:usb0="00000001" w:usb1="080E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方正公文小标宋">
    <w:altName w:val="宋体"/>
    <w:panose1 w:val="02000500000000000000"/>
    <w:charset w:val="86"/>
    <w:family w:val="auto"/>
    <w:pitch w:val="variable"/>
    <w:sig w:usb0="A00002BF" w:usb1="38CF7CFA" w:usb2="00000016" w:usb3="00000000" w:csb0="00040001" w:csb1="00000000"/>
  </w:font>
  <w:font w:name="宋体">
    <w:panose1 w:val="02010600030101010101"/>
    <w:charset w:val="7A"/>
    <w:family w:val="auto"/>
    <w:pitch w:val="variable"/>
    <w:sig w:usb0="00000003" w:usb1="288F0000" w:usb2="00000006" w:usb3="00000000" w:csb0="00040001" w:csb1="00000000"/>
  </w:font>
  <w:font w:name="Calibri">
    <w:altName w:val="Times New Roman"/>
    <w:panose1 w:val="020F0502020204030204"/>
    <w:charset w:val="00"/>
    <w:family w:val="swiss"/>
    <w:pitch w:val="variable"/>
    <w:sig w:usb0="E0002AFF" w:usb1="C000247B" w:usb2="00000009" w:usb3="00000000" w:csb0="200001FF" w:csb1="00000000"/>
  </w:font>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auto"/>
    <w:pitch w:val="variable"/>
    <w:sig w:usb0="00000001" w:usb1="080E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95</wp:posOffset>
              </wp:positionV>
              <wp:extent cx="101600" cy="233883"/>
              <wp:effectExtent l="0" t="0" r="0" b="0"/>
              <wp:wrapNone/>
              <wp:docPr id="1" name="文本框 1"/>
              <wp:cNvGraphicFramePr>
                <a:graphicFrameLocks noChangeAspect="0"/>
              </wp:cNvGraphicFramePr>
              <a:graphic>
                <a:graphicData uri="http://schemas.microsoft.com/office/word/2010/wordprocessingShape">
                  <wps:wsp>
                    <wps:cNvSpPr/>
                    <wps:spPr>
                      <a:xfrm rot="0">
                        <a:off x="0" y="0"/>
                        <a:ext cx="101600" cy="233883"/>
                      </a:xfrm>
                      <a:prstGeom prst="rect"/>
                      <a:noFill/>
                      <a:ln w="6350" cmpd="sng" cap="flat">
                        <a:noFill/>
                        <a:prstDash val="solid"/>
                        <a:round/>
                      </a:ln>
                    </wps:spPr>
                    <wps:txbx id="2">
                      <w:txbxContent>
                        <w:p>
                          <w:pPr>
                            <w:pStyle w:val="15"/>
                            <w:tabs>
                              <w:tab w:val="center" w:pos="4153"/>
                              <w:tab w:val="right" w:pos="8306"/>
                            </w:tabs>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vert="horz" wrap="none" lIns="0" tIns="0" rIns="0" bIns="0" anchor="t" anchorCtr="0" upright="0">
                      <a:spAutoFit/>
                    </wps:bodyPr>
                  </wps:wsp>
                </a:graphicData>
              </a:graphic>
            </wp:anchor>
          </w:drawing>
        </mc:Choice>
        <mc:Fallback>
          <w:pict>
            <v:rect type="#_x0000_t1" id="文本框 1 3" o:spid="_x0000_s3" filled="f" stroked="f" strokeweight="0.5pt" style="position:absolute;margin-left:0.0075072097pt;margin-top:0.0075072097pt;width:8.000008pt;height:18.41601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5"/>
                      <w:tabs>
                        <w:tab w:val="center" w:pos="4153"/>
                        <w:tab w:val="right" w:pos="8306"/>
                      </w:tabs>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2A089BF"/>
    <w:multiLevelType w:val="singleLevel"/>
    <w:tmpl w:val="32A089BF"/>
    <w:lvl w:ilvl="0">
      <w:start w:val="1"/>
      <w:numFmt w:val="chineseCounting"/>
      <w:lvlRestart w:val="0"/>
      <w:suff w:val="nothing"/>
      <w:lvlText w:val="%1、"/>
      <w:lvlJc w:val="left"/>
      <w:pPr>
        <w:ind w:left="0" w:hanging="0"/>
      </w:pPr>
      <w:rPr>
        <w:rFonts w:hint="eastAsia"/>
      </w:rPr>
    </w:lvl>
  </w:abstractNum>
  <w:abstractNum w:abstractNumId="1">
    <w:nsid w:val="46E8639D"/>
    <w:multiLevelType w:val="singleLevel"/>
    <w:tmpl w:val="46E8639D"/>
    <w:lvl w:ilvl="0">
      <w:start w:val="1"/>
      <w:numFmt w:val="decimal"/>
      <w:lvlRestart w:val="0"/>
      <w:lvlText w:val="%1."/>
      <w:lvlJc w:val="left"/>
      <w:pPr>
        <w:ind w:left="0" w:hanging="0"/>
      </w:pPr>
    </w:lvl>
  </w:abstractNum>
  <w:abstractNum w:abstractNumId="2">
    <w:nsid w:val="687BBEBB"/>
    <w:multiLevelType w:val="singleLevel"/>
    <w:tmpl w:val="687BBEBB"/>
    <w:lvl w:ilvl="0">
      <w:start w:val="1"/>
      <w:numFmt w:val="chineseCounting"/>
      <w:lvlRestart w:val="0"/>
      <w:suff w:val="nothing"/>
      <w:lvlText w:val="（%1）"/>
      <w:lvlJc w:val="left"/>
      <w:pPr>
        <w:ind w:left="640" w:hanging="0"/>
      </w:pPr>
      <w:rPr>
        <w:rFonts w:hint="eastAsia"/>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MTYxNDI3MDAwNTc5NmQ0MjU2OGM4YjY1NjFiMjhkNW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7">
    <w:name w:val="Normal (Web)"/>
    <w:basedOn w:val="0"/>
    <w:pPr>
      <w:spacing w:before="0" w:beforeAutospacing="1" w:after="0" w:afterAutospacing="1"/>
      <w:ind w:left="0" w:right="0"/>
      <w:jc w:val="left"/>
    </w:pPr>
    <w:rPr>
      <w:kern w:val="0"/>
      <w:sz w:val="24"/>
      <w:lang w:val="en-US" w:eastAsia="zh-CN"/>
    </w:rPr>
  </w:style>
  <w:style w:type="character" w:styleId="18">
    <w:name w:val="Strong"/>
    <w:basedOn w:val="10"/>
    <w:rPr>
      <w:b/>
    </w:rPr>
  </w:style>
  <w:style w:type="character" w:customStyle="1" w:styleId="19">
    <w:name w:val="font21"/>
    <w:basedOn w:val="10"/>
    <w:rPr>
      <w:rFonts w:ascii="仿宋_GB2312" w:eastAsia="仿宋_GB2312" w:cs="仿宋_GB2312"/>
      <w:color w:val="000000"/>
      <w:sz w:val="21"/>
      <w:szCs w:val="21"/>
      <w:u w:val="none"/>
    </w:rPr>
  </w:style>
  <w:style w:type="character" w:customStyle="1" w:styleId="20">
    <w:name w:val="font31"/>
    <w:basedOn w:val="10"/>
    <w:rPr>
      <w:rFonts w:ascii="Times New Roman" w:cs="Times New Roman" w:hAnsi="Times New Roman"/>
      <w:color w:val="000000"/>
      <w:sz w:val="21"/>
      <w:szCs w:val="21"/>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117</TotalTime>
  <Application>Yozo_Office27021597764231179</Application>
  <Pages>6</Pages>
  <Words>2171</Words>
  <Characters>2249</Characters>
  <Lines>124</Lines>
  <Paragraphs>45</Paragraphs>
  <CharactersWithSpaces>2307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土豆</dc:creator>
  <cp:lastModifiedBy>taiji</cp:lastModifiedBy>
  <cp:revision>0</cp:revision>
  <cp:lastPrinted>2024-08-05T08:05:32Z</cp:lastPrinted>
  <dcterms:created xsi:type="dcterms:W3CDTF">2024-07-25T12:32:00Z</dcterms:created>
  <dcterms:modified xsi:type="dcterms:W3CDTF">2024-08-05T09:27:35Z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7E2138C828FB4CB79FEAFCC4DE277296_12</vt:lpwstr>
  </property>
</Properties>
</file>