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2D45F">
      <w:pPr>
        <w:spacing w:line="560" w:lineRule="exact"/>
        <w:rPr>
          <w:rFonts w:hint="default" w:eastAsia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eastAsia="黑体"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eastAsia="黑体"/>
          <w:color w:val="auto"/>
          <w:sz w:val="32"/>
          <w:szCs w:val="32"/>
          <w:highlight w:val="none"/>
          <w:u w:val="none"/>
          <w:lang w:val="en-US" w:eastAsia="zh-CN"/>
        </w:rPr>
        <w:t>2-1</w:t>
      </w:r>
    </w:p>
    <w:tbl>
      <w:tblPr>
        <w:tblStyle w:val="13"/>
        <w:tblW w:w="93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627"/>
        <w:gridCol w:w="1149"/>
        <w:gridCol w:w="895"/>
        <w:gridCol w:w="236"/>
        <w:gridCol w:w="883"/>
        <w:gridCol w:w="87"/>
        <w:gridCol w:w="236"/>
        <w:gridCol w:w="1024"/>
        <w:gridCol w:w="196"/>
        <w:gridCol w:w="84"/>
        <w:gridCol w:w="2080"/>
      </w:tblGrid>
      <w:tr w14:paraId="6210B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51" w:type="dxa"/>
            <w:gridSpan w:val="12"/>
            <w:vAlign w:val="center"/>
          </w:tcPr>
          <w:p w14:paraId="1C50FF4B">
            <w:pPr>
              <w:spacing w:line="500" w:lineRule="exact"/>
              <w:jc w:val="center"/>
              <w:rPr>
                <w:rFonts w:hint="eastAsia" w:eastAsia="宋体"/>
                <w:b/>
                <w:bCs/>
                <w:color w:val="auto"/>
                <w:sz w:val="36"/>
                <w:szCs w:val="36"/>
                <w:highlight w:val="none"/>
                <w:u w:val="no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pacing w:val="-20"/>
                <w:w w:val="100"/>
                <w:sz w:val="36"/>
                <w:szCs w:val="36"/>
                <w:highlight w:val="none"/>
                <w:u w:val="none"/>
                <w:lang w:val="en-US" w:eastAsia="zh-CN"/>
              </w:rPr>
              <w:t>2026年淮安市科技创新和产业创新融合发展专项引导资金申请表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6"/>
                <w:szCs w:val="36"/>
                <w:highlight w:val="none"/>
                <w:u w:val="none"/>
                <w:lang w:eastAsia="zh-CN"/>
              </w:rPr>
              <w:t>（技术改造奖补）</w:t>
            </w:r>
          </w:p>
        </w:tc>
      </w:tr>
      <w:tr w14:paraId="0594D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525" w:type="dxa"/>
            <w:gridSpan w:val="4"/>
            <w:tcBorders>
              <w:bottom w:val="single" w:color="auto" w:sz="12" w:space="0"/>
            </w:tcBorders>
            <w:vAlign w:val="center"/>
          </w:tcPr>
          <w:p w14:paraId="23F797EE">
            <w:pPr>
              <w:jc w:val="center"/>
              <w:rPr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sz w:val="24"/>
                <w:szCs w:val="24"/>
                <w:highlight w:val="none"/>
                <w:u w:val="none"/>
              </w:rPr>
              <w:t xml:space="preserve">           县（区）</w:t>
            </w:r>
          </w:p>
        </w:tc>
        <w:tc>
          <w:tcPr>
            <w:tcW w:w="236" w:type="dxa"/>
            <w:tcBorders>
              <w:bottom w:val="single" w:color="auto" w:sz="12" w:space="0"/>
            </w:tcBorders>
            <w:vAlign w:val="center"/>
          </w:tcPr>
          <w:p w14:paraId="4EA8C3D4">
            <w:pPr>
              <w:jc w:val="center"/>
              <w:rPr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70" w:type="dxa"/>
            <w:gridSpan w:val="2"/>
            <w:tcBorders>
              <w:bottom w:val="single" w:color="auto" w:sz="12" w:space="0"/>
            </w:tcBorders>
            <w:vAlign w:val="center"/>
          </w:tcPr>
          <w:p w14:paraId="5D029363">
            <w:pPr>
              <w:jc w:val="center"/>
              <w:rPr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6" w:type="dxa"/>
            <w:tcBorders>
              <w:bottom w:val="single" w:color="auto" w:sz="12" w:space="0"/>
            </w:tcBorders>
            <w:vAlign w:val="center"/>
          </w:tcPr>
          <w:p w14:paraId="6501973A">
            <w:pPr>
              <w:jc w:val="center"/>
              <w:rPr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4" w:type="dxa"/>
            <w:tcBorders>
              <w:bottom w:val="single" w:color="auto" w:sz="12" w:space="0"/>
            </w:tcBorders>
            <w:vAlign w:val="center"/>
          </w:tcPr>
          <w:p w14:paraId="29B391BD">
            <w:pPr>
              <w:jc w:val="center"/>
              <w:rPr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0" w:type="dxa"/>
            <w:gridSpan w:val="2"/>
            <w:tcBorders>
              <w:bottom w:val="single" w:color="auto" w:sz="12" w:space="0"/>
            </w:tcBorders>
            <w:vAlign w:val="center"/>
          </w:tcPr>
          <w:p w14:paraId="1BA884B8">
            <w:pPr>
              <w:jc w:val="center"/>
              <w:rPr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80" w:type="dxa"/>
            <w:tcBorders>
              <w:bottom w:val="single" w:color="auto" w:sz="12" w:space="0"/>
            </w:tcBorders>
            <w:vAlign w:val="center"/>
          </w:tcPr>
          <w:p w14:paraId="4CA9C556">
            <w:pPr>
              <w:jc w:val="center"/>
              <w:rPr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color w:val="auto"/>
                <w:sz w:val="24"/>
                <w:szCs w:val="24"/>
                <w:highlight w:val="none"/>
                <w:u w:val="none"/>
              </w:rPr>
              <w:t>单位：万元、%</w:t>
            </w:r>
          </w:p>
        </w:tc>
      </w:tr>
      <w:tr w14:paraId="06754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363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5B3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申报单位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（盖章）</w:t>
            </w:r>
          </w:p>
        </w:tc>
        <w:tc>
          <w:tcPr>
            <w:tcW w:w="5721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F3F8896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 w14:paraId="402A6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B2D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统一社会信用代码</w:t>
            </w:r>
          </w:p>
        </w:tc>
        <w:tc>
          <w:tcPr>
            <w:tcW w:w="3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C75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2FD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企业注册时间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5042A2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CB6F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D40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申报联系人</w:t>
            </w:r>
          </w:p>
        </w:tc>
        <w:tc>
          <w:tcPr>
            <w:tcW w:w="3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782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9299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联系电话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96357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3447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85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37FB5F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2025年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企业基本情况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FADA">
            <w:pPr>
              <w:jc w:val="center"/>
              <w:rPr>
                <w:color w:val="auto"/>
                <w:sz w:val="28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开票销售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811F">
            <w:pPr>
              <w:jc w:val="center"/>
              <w:rPr>
                <w:color w:val="auto"/>
                <w:sz w:val="28"/>
                <w:szCs w:val="24"/>
                <w:highlight w:val="none"/>
                <w:u w:val="none"/>
              </w:rPr>
            </w:pPr>
          </w:p>
          <w:p w14:paraId="27905891">
            <w:pPr>
              <w:jc w:val="center"/>
              <w:rPr>
                <w:color w:val="auto"/>
                <w:sz w:val="28"/>
                <w:szCs w:val="24"/>
                <w:highlight w:val="none"/>
                <w:u w:val="none"/>
              </w:rPr>
            </w:pPr>
          </w:p>
        </w:tc>
        <w:tc>
          <w:tcPr>
            <w:tcW w:w="1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A9D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应缴税金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5692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4BFD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854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A908">
            <w:pPr>
              <w:jc w:val="both"/>
              <w:rPr>
                <w:sz w:val="28"/>
                <w:szCs w:val="24"/>
                <w:u w:val="none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3D5B4D">
            <w:pPr>
              <w:jc w:val="center"/>
              <w:rPr>
                <w:rFonts w:hint="eastAsia" w:eastAsia="宋体"/>
                <w:color w:val="auto"/>
                <w:sz w:val="28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2"/>
                <w:highlight w:val="none"/>
                <w:u w:val="none"/>
                <w:lang w:eastAsia="zh-CN"/>
              </w:rPr>
              <w:t>设备和数字化总投入</w:t>
            </w:r>
          </w:p>
        </w:tc>
        <w:tc>
          <w:tcPr>
            <w:tcW w:w="20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8666BE">
            <w:pPr>
              <w:jc w:val="both"/>
              <w:rPr>
                <w:color w:val="auto"/>
                <w:sz w:val="28"/>
                <w:szCs w:val="24"/>
                <w:highlight w:val="none"/>
                <w:u w:val="none"/>
              </w:rPr>
            </w:pPr>
          </w:p>
        </w:tc>
        <w:tc>
          <w:tcPr>
            <w:tcW w:w="1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55A3">
            <w:pPr>
              <w:jc w:val="center"/>
              <w:rPr>
                <w:rFonts w:hint="default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设备投入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0E092">
            <w:pPr>
              <w:jc w:val="both"/>
              <w:rPr>
                <w:color w:val="auto"/>
                <w:sz w:val="28"/>
                <w:szCs w:val="24"/>
                <w:highlight w:val="none"/>
                <w:u w:val="none"/>
              </w:rPr>
            </w:pPr>
          </w:p>
        </w:tc>
      </w:tr>
      <w:tr w14:paraId="3DC00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54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F952">
            <w:pPr>
              <w:jc w:val="both"/>
              <w:rPr>
                <w:sz w:val="28"/>
                <w:szCs w:val="24"/>
                <w:u w:val="none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6938">
            <w:pPr>
              <w:jc w:val="center"/>
              <w:rPr>
                <w:rFonts w:hint="eastAsia" w:eastAsia="宋体"/>
                <w:color w:val="auto"/>
                <w:sz w:val="28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201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87B6">
            <w:pPr>
              <w:jc w:val="both"/>
              <w:rPr>
                <w:color w:val="auto"/>
                <w:sz w:val="28"/>
                <w:szCs w:val="24"/>
                <w:highlight w:val="none"/>
                <w:u w:val="none"/>
              </w:rPr>
            </w:pPr>
          </w:p>
        </w:tc>
        <w:tc>
          <w:tcPr>
            <w:tcW w:w="1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D09C">
            <w:pPr>
              <w:jc w:val="center"/>
              <w:rPr>
                <w:rFonts w:hint="eastAsia" w:eastAsia="宋体"/>
                <w:color w:val="auto"/>
                <w:sz w:val="28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数字化投入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3886">
            <w:pPr>
              <w:jc w:val="both"/>
              <w:rPr>
                <w:color w:val="auto"/>
                <w:sz w:val="28"/>
                <w:szCs w:val="24"/>
                <w:highlight w:val="none"/>
                <w:u w:val="none"/>
              </w:rPr>
            </w:pPr>
          </w:p>
        </w:tc>
      </w:tr>
      <w:tr w14:paraId="0C588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85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10D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202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年实施技术改造项目情况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872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序号</w:t>
            </w: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7C4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项目名称</w:t>
            </w:r>
          </w:p>
          <w:p w14:paraId="76B473E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（如实施多个项目，请逐一填写）</w:t>
            </w:r>
          </w:p>
        </w:tc>
        <w:tc>
          <w:tcPr>
            <w:tcW w:w="1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57E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总投资</w:t>
            </w:r>
          </w:p>
          <w:p w14:paraId="278B86F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75EB1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是否在202</w:t>
            </w: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年“千企技改”项目库或统计联网直报平台</w:t>
            </w:r>
          </w:p>
        </w:tc>
      </w:tr>
      <w:tr w14:paraId="73E55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85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F18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C23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1</w:t>
            </w: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A19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1C4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C4725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0898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85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D20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AE4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2</w:t>
            </w: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E79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9ED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2C732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F048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85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8E9F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645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636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BEB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F1808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6E3F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85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9E8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CC4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  <w:t>…</w:t>
            </w: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CC6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F36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22B5C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507D8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备注：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1.申报主体应为规模以上制造业企业；2.企业2025年度数字化投入总额不低于50万元</w:t>
      </w:r>
      <w:r>
        <w:rPr>
          <w:rFonts w:hint="eastAsia" w:eastAsia="方正楷体_GBK" w:cs="Times New Roman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；3.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2025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年度应有实施的技术改造项目，且项目列入了当年全市“千企技改”项目计划或市统计联网直报平台。</w:t>
      </w:r>
    </w:p>
    <w:p w14:paraId="04B9451C">
      <w:pPr>
        <w:numPr>
          <w:ilvl w:val="-1"/>
          <w:numId w:val="0"/>
        </w:numPr>
        <w:spacing w:line="24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highlight w:val="none"/>
          <w:u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633" w:bottom="1440" w:left="163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3D2A5A7A">
      <w:pPr>
        <w:spacing w:line="560" w:lineRule="exact"/>
        <w:rPr>
          <w:rFonts w:hint="eastAsia" w:eastAsia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eastAsia="黑体"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eastAsia="黑体"/>
          <w:color w:val="auto"/>
          <w:sz w:val="32"/>
          <w:szCs w:val="32"/>
          <w:highlight w:val="none"/>
          <w:u w:val="none"/>
          <w:lang w:val="en-US" w:eastAsia="zh-CN"/>
        </w:rPr>
        <w:t>2-2</w:t>
      </w:r>
    </w:p>
    <w:tbl>
      <w:tblPr>
        <w:tblStyle w:val="13"/>
        <w:tblW w:w="141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3161"/>
        <w:gridCol w:w="1141"/>
        <w:gridCol w:w="914"/>
        <w:gridCol w:w="1335"/>
        <w:gridCol w:w="3255"/>
        <w:gridCol w:w="1668"/>
        <w:gridCol w:w="1646"/>
      </w:tblGrid>
      <w:tr w14:paraId="51BDF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419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BB46B">
            <w:pPr>
              <w:spacing w:line="500" w:lineRule="exact"/>
              <w:jc w:val="center"/>
              <w:rPr>
                <w:b/>
                <w:bCs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pacing w:val="-20"/>
                <w:sz w:val="36"/>
                <w:szCs w:val="36"/>
                <w:highlight w:val="none"/>
                <w:u w:val="none"/>
              </w:rPr>
              <w:t>企业202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pacing w:val="-20"/>
                <w:sz w:val="36"/>
                <w:szCs w:val="36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pacing w:val="-20"/>
                <w:sz w:val="36"/>
                <w:szCs w:val="36"/>
                <w:highlight w:val="none"/>
                <w:u w:val="none"/>
              </w:rPr>
              <w:t>年设备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pacing w:val="-20"/>
                <w:sz w:val="36"/>
                <w:szCs w:val="36"/>
                <w:highlight w:val="none"/>
                <w:u w:val="none"/>
                <w:lang w:val="en-US" w:eastAsia="zh-CN"/>
              </w:rPr>
              <w:t>及数字化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pacing w:val="-20"/>
                <w:sz w:val="36"/>
                <w:szCs w:val="36"/>
                <w:highlight w:val="none"/>
                <w:u w:val="none"/>
              </w:rPr>
              <w:t>投入清单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6"/>
                <w:szCs w:val="36"/>
                <w:highlight w:val="none"/>
                <w:u w:val="none"/>
                <w:lang w:eastAsia="zh-CN"/>
              </w:rPr>
              <w:t>（技术改造奖补）</w:t>
            </w:r>
          </w:p>
        </w:tc>
      </w:tr>
      <w:tr w14:paraId="0B1C0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39" w:type="dxa"/>
            <w:gridSpan w:val="2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 w14:paraId="11B73C5D">
            <w:pPr>
              <w:rPr>
                <w:rFonts w:hint="eastAsia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填报单位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（公</w:t>
            </w:r>
            <w:r>
              <w:rPr>
                <w:color w:val="auto"/>
                <w:sz w:val="24"/>
                <w:szCs w:val="24"/>
                <w:highlight w:val="none"/>
              </w:rPr>
              <w:t>章）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 w14:paraId="73DD3FC4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 w14:paraId="2E0BDDFB">
            <w:pPr>
              <w:jc w:val="right"/>
              <w:rPr>
                <w:rFonts w:hint="eastAsia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填报日期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 w14:paraId="2F504363">
            <w:pPr>
              <w:jc w:val="center"/>
              <w:rPr>
                <w:color w:val="auto"/>
                <w:sz w:val="36"/>
                <w:szCs w:val="36"/>
                <w:highlight w:val="none"/>
              </w:rPr>
            </w:pPr>
          </w:p>
        </w:tc>
        <w:tc>
          <w:tcPr>
            <w:tcW w:w="3314" w:type="dxa"/>
            <w:gridSpan w:val="2"/>
            <w:tcBorders>
              <w:top w:val="nil"/>
              <w:left w:val="nil"/>
              <w:bottom w:val="single" w:color="auto" w:sz="2" w:space="0"/>
            </w:tcBorders>
            <w:vAlign w:val="center"/>
          </w:tcPr>
          <w:p w14:paraId="2C12A88C">
            <w:pPr>
              <w:jc w:val="center"/>
              <w:rPr>
                <w:rFonts w:hint="eastAsia" w:eastAsia="宋体"/>
                <w:color w:val="auto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单位：万元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、台</w:t>
            </w:r>
          </w:p>
        </w:tc>
      </w:tr>
      <w:tr w14:paraId="4C7A0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ACA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31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F6A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11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DAD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  <w:highlight w:val="none"/>
              </w:rPr>
              <w:t>单价</w:t>
            </w:r>
          </w:p>
        </w:tc>
        <w:tc>
          <w:tcPr>
            <w:tcW w:w="9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B89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  <w:highlight w:val="none"/>
              </w:rPr>
              <w:t>台数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2D4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  <w:highlight w:val="none"/>
              </w:rPr>
              <w:t>金额</w:t>
            </w:r>
          </w:p>
          <w:p w14:paraId="2AE4A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（不含税）</w:t>
            </w:r>
          </w:p>
        </w:tc>
        <w:tc>
          <w:tcPr>
            <w:tcW w:w="32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AB6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  <w:highlight w:val="none"/>
              </w:rPr>
              <w:t>发票号</w:t>
            </w:r>
          </w:p>
        </w:tc>
        <w:tc>
          <w:tcPr>
            <w:tcW w:w="16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5E5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  <w:highlight w:val="none"/>
              </w:rPr>
              <w:t>开票日期</w:t>
            </w:r>
          </w:p>
        </w:tc>
        <w:tc>
          <w:tcPr>
            <w:tcW w:w="16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7B9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  <w:highlight w:val="none"/>
              </w:rPr>
              <w:t>备注</w:t>
            </w:r>
          </w:p>
        </w:tc>
      </w:tr>
      <w:tr w14:paraId="01CE6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29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E03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设备和数字化投入</w:t>
            </w:r>
            <w:r>
              <w:rPr>
                <w:b/>
                <w:bCs/>
                <w:color w:val="auto"/>
                <w:sz w:val="22"/>
                <w:szCs w:val="22"/>
                <w:highlight w:val="none"/>
              </w:rPr>
              <w:t>合计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  <w:t>：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A54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32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7FF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—</w:t>
            </w:r>
          </w:p>
        </w:tc>
        <w:tc>
          <w:tcPr>
            <w:tcW w:w="16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15B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—</w:t>
            </w:r>
          </w:p>
        </w:tc>
        <w:tc>
          <w:tcPr>
            <w:tcW w:w="16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7EA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—</w:t>
            </w:r>
          </w:p>
        </w:tc>
      </w:tr>
      <w:tr w14:paraId="23DDB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29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A65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一、设备投入小计（单台设备金额不低于1万元）：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EF4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2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A1AC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—</w:t>
            </w:r>
          </w:p>
        </w:tc>
        <w:tc>
          <w:tcPr>
            <w:tcW w:w="16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A8A2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—</w:t>
            </w:r>
          </w:p>
        </w:tc>
        <w:tc>
          <w:tcPr>
            <w:tcW w:w="16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AC5F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—</w:t>
            </w:r>
          </w:p>
        </w:tc>
      </w:tr>
      <w:tr w14:paraId="4679C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D9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示例：</w:t>
            </w:r>
            <w:r>
              <w:rPr>
                <w:rFonts w:hint="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1.</w:t>
            </w:r>
          </w:p>
        </w:tc>
        <w:tc>
          <w:tcPr>
            <w:tcW w:w="31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65F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HG100 CNC火花机</w:t>
            </w:r>
          </w:p>
        </w:tc>
        <w:tc>
          <w:tcPr>
            <w:tcW w:w="11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8AF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26.2</w:t>
            </w:r>
          </w:p>
        </w:tc>
        <w:tc>
          <w:tcPr>
            <w:tcW w:w="9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331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0.5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A7D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13.1</w:t>
            </w:r>
          </w:p>
        </w:tc>
        <w:tc>
          <w:tcPr>
            <w:tcW w:w="32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05D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24312000000213317318</w:t>
            </w:r>
          </w:p>
        </w:tc>
        <w:tc>
          <w:tcPr>
            <w:tcW w:w="16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CB9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2025.08.12</w:t>
            </w:r>
          </w:p>
        </w:tc>
        <w:tc>
          <w:tcPr>
            <w:tcW w:w="16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A72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32663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721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2.</w:t>
            </w:r>
          </w:p>
        </w:tc>
        <w:tc>
          <w:tcPr>
            <w:tcW w:w="31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70C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HG100 CNC火花机</w:t>
            </w:r>
          </w:p>
        </w:tc>
        <w:tc>
          <w:tcPr>
            <w:tcW w:w="11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20DF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26.2</w:t>
            </w:r>
          </w:p>
        </w:tc>
        <w:tc>
          <w:tcPr>
            <w:tcW w:w="9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E445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0.5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A483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13.1</w:t>
            </w:r>
          </w:p>
        </w:tc>
        <w:tc>
          <w:tcPr>
            <w:tcW w:w="32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0A1E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2431200000021331731</w:t>
            </w:r>
            <w:r>
              <w:rPr>
                <w:rFonts w:hint="eastAsia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16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D9AD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2025.08.12</w:t>
            </w:r>
          </w:p>
        </w:tc>
        <w:tc>
          <w:tcPr>
            <w:tcW w:w="16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67C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517C5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721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1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2D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5A6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FCA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D97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2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3F5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4B4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204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0449A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29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03D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二、数字化投入小计（总额不低于50万元）：</w:t>
            </w: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27B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2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6E7D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—</w:t>
            </w:r>
          </w:p>
        </w:tc>
        <w:tc>
          <w:tcPr>
            <w:tcW w:w="16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07CC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—</w:t>
            </w:r>
          </w:p>
        </w:tc>
        <w:tc>
          <w:tcPr>
            <w:tcW w:w="16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E4CF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—</w:t>
            </w:r>
          </w:p>
        </w:tc>
      </w:tr>
      <w:tr w14:paraId="3EED3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4F3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148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6C4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88C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A95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2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AB8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478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44A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2"/>
                <w:szCs w:val="22"/>
                <w:highlight w:val="none"/>
              </w:rPr>
            </w:pPr>
          </w:p>
        </w:tc>
      </w:tr>
      <w:tr w14:paraId="2ADAF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5C1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059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FF2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FC1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81E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2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0B7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E63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42F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37DBB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color w:val="auto"/>
          <w:sz w:val="20"/>
          <w:highlight w:val="none"/>
          <w:u w:val="no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方正楷体_GBK" w:hAnsi="方正楷体_GBK" w:eastAsia="方正楷体_GBK" w:cs="方正楷体_GBK"/>
          <w:color w:val="auto"/>
          <w:sz w:val="24"/>
          <w:szCs w:val="24"/>
          <w:highlight w:val="none"/>
          <w:lang w:val="en-US" w:eastAsia="zh-CN"/>
        </w:rPr>
        <w:t>备注：1.设备序号请与发票扫描件序号保持一致；2.设备名称请与设备发票名称保持一致；3.进口设备请提供海关进口增值税专用缴款书；4.发票期限为2025年1月1日至12月31日。5.如一台设备对应多张发票，请分行填写。6.请同步上传与盖章件一致的excel表格。</w:t>
      </w:r>
    </w:p>
    <w:p w14:paraId="3BC13B96">
      <w:pPr>
        <w:spacing w:line="560" w:lineRule="exact"/>
        <w:rPr>
          <w:rFonts w:hint="default" w:eastAsia="黑体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1" w:name="_GoBack"/>
      <w:bookmarkEnd w:id="1"/>
      <w:r>
        <w:rPr>
          <w:rFonts w:hint="eastAsia" w:eastAsia="黑体"/>
          <w:color w:val="auto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eastAsia" w:eastAsia="黑体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eastAsia="黑体"/>
          <w:color w:val="auto"/>
          <w:sz w:val="32"/>
          <w:szCs w:val="32"/>
          <w:highlight w:val="none"/>
          <w:u w:val="none"/>
          <w:lang w:eastAsia="zh-CN"/>
        </w:rPr>
        <w:t>-</w:t>
      </w:r>
      <w:r>
        <w:rPr>
          <w:rFonts w:hint="eastAsia" w:eastAsia="黑体"/>
          <w:color w:val="auto"/>
          <w:sz w:val="32"/>
          <w:szCs w:val="32"/>
          <w:highlight w:val="none"/>
          <w:u w:val="none"/>
          <w:lang w:val="en-US" w:eastAsia="zh-CN"/>
        </w:rPr>
        <w:t>3</w:t>
      </w:r>
    </w:p>
    <w:tbl>
      <w:tblPr>
        <w:tblStyle w:val="13"/>
        <w:tblW w:w="9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628"/>
        <w:gridCol w:w="787"/>
        <w:gridCol w:w="798"/>
        <w:gridCol w:w="466"/>
        <w:gridCol w:w="236"/>
        <w:gridCol w:w="885"/>
        <w:gridCol w:w="87"/>
        <w:gridCol w:w="236"/>
        <w:gridCol w:w="934"/>
        <w:gridCol w:w="92"/>
        <w:gridCol w:w="280"/>
        <w:gridCol w:w="873"/>
        <w:gridCol w:w="1114"/>
      </w:tblGrid>
      <w:tr w14:paraId="128EB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60" w:type="dxa"/>
            <w:gridSpan w:val="14"/>
            <w:noWrap/>
            <w:vAlign w:val="center"/>
          </w:tcPr>
          <w:p w14:paraId="376A623A">
            <w:pPr>
              <w:spacing w:line="500" w:lineRule="exact"/>
              <w:jc w:val="center"/>
              <w:rPr>
                <w:rFonts w:hint="eastAsia" w:eastAsia="宋体"/>
                <w:b/>
                <w:bCs/>
                <w:color w:val="auto"/>
                <w:sz w:val="36"/>
                <w:szCs w:val="36"/>
                <w:u w:val="no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pacing w:val="-20"/>
                <w:w w:val="100"/>
                <w:sz w:val="36"/>
                <w:szCs w:val="36"/>
                <w:highlight w:val="none"/>
                <w:u w:val="none"/>
                <w:lang w:val="en-US" w:eastAsia="zh-CN"/>
              </w:rPr>
              <w:t>2026年淮安市科技创新和产业创新融合发展专项引导资金申请表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pacing w:val="-20"/>
                <w:sz w:val="36"/>
                <w:szCs w:val="36"/>
                <w:highlight w:val="none"/>
                <w:u w:val="none"/>
                <w:lang w:eastAsia="zh-CN"/>
              </w:rPr>
              <w:t>（人工智能赋能制造业应用场景补贴）</w:t>
            </w:r>
          </w:p>
        </w:tc>
      </w:tr>
      <w:tr w14:paraId="1C734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523" w:type="dxa"/>
            <w:gridSpan w:val="5"/>
            <w:tcBorders>
              <w:bottom w:val="single" w:color="auto" w:sz="12" w:space="0"/>
            </w:tcBorders>
            <w:noWrap/>
            <w:vAlign w:val="center"/>
          </w:tcPr>
          <w:p w14:paraId="7794297A">
            <w:pPr>
              <w:jc w:val="center"/>
              <w:rPr>
                <w:color w:val="auto"/>
                <w:sz w:val="20"/>
                <w:u w:val="none"/>
              </w:rPr>
            </w:pPr>
            <w:r>
              <w:rPr>
                <w:color w:val="auto"/>
                <w:sz w:val="20"/>
                <w:u w:val="none"/>
              </w:rPr>
              <w:t xml:space="preserve">           县（区）</w:t>
            </w:r>
          </w:p>
        </w:tc>
        <w:tc>
          <w:tcPr>
            <w:tcW w:w="236" w:type="dxa"/>
            <w:tcBorders>
              <w:bottom w:val="single" w:color="auto" w:sz="12" w:space="0"/>
            </w:tcBorders>
            <w:noWrap/>
            <w:vAlign w:val="center"/>
          </w:tcPr>
          <w:p w14:paraId="4AF17754">
            <w:pPr>
              <w:jc w:val="center"/>
              <w:rPr>
                <w:color w:val="auto"/>
                <w:sz w:val="20"/>
                <w:u w:val="none"/>
              </w:rPr>
            </w:pPr>
          </w:p>
        </w:tc>
        <w:tc>
          <w:tcPr>
            <w:tcW w:w="972" w:type="dxa"/>
            <w:gridSpan w:val="2"/>
            <w:tcBorders>
              <w:bottom w:val="single" w:color="auto" w:sz="12" w:space="0"/>
            </w:tcBorders>
            <w:noWrap/>
            <w:vAlign w:val="center"/>
          </w:tcPr>
          <w:p w14:paraId="7FC3A209">
            <w:pPr>
              <w:jc w:val="center"/>
              <w:rPr>
                <w:color w:val="auto"/>
                <w:sz w:val="20"/>
                <w:u w:val="none"/>
              </w:rPr>
            </w:pPr>
          </w:p>
        </w:tc>
        <w:tc>
          <w:tcPr>
            <w:tcW w:w="236" w:type="dxa"/>
            <w:tcBorders>
              <w:bottom w:val="single" w:color="auto" w:sz="12" w:space="0"/>
            </w:tcBorders>
            <w:noWrap/>
            <w:vAlign w:val="center"/>
          </w:tcPr>
          <w:p w14:paraId="4EE9D031">
            <w:pPr>
              <w:jc w:val="center"/>
              <w:rPr>
                <w:color w:val="auto"/>
                <w:sz w:val="20"/>
                <w:u w:val="none"/>
              </w:rPr>
            </w:pPr>
          </w:p>
        </w:tc>
        <w:tc>
          <w:tcPr>
            <w:tcW w:w="1026" w:type="dxa"/>
            <w:gridSpan w:val="2"/>
            <w:tcBorders>
              <w:bottom w:val="single" w:color="auto" w:sz="12" w:space="0"/>
            </w:tcBorders>
            <w:noWrap/>
            <w:vAlign w:val="center"/>
          </w:tcPr>
          <w:p w14:paraId="5577B758">
            <w:pPr>
              <w:jc w:val="center"/>
              <w:rPr>
                <w:color w:val="auto"/>
                <w:sz w:val="20"/>
                <w:u w:val="none"/>
              </w:rPr>
            </w:pPr>
          </w:p>
        </w:tc>
        <w:tc>
          <w:tcPr>
            <w:tcW w:w="280" w:type="dxa"/>
            <w:tcBorders>
              <w:bottom w:val="single" w:color="auto" w:sz="12" w:space="0"/>
            </w:tcBorders>
            <w:noWrap/>
            <w:vAlign w:val="center"/>
          </w:tcPr>
          <w:p w14:paraId="04E494ED">
            <w:pPr>
              <w:jc w:val="center"/>
              <w:rPr>
                <w:color w:val="auto"/>
                <w:sz w:val="20"/>
                <w:u w:val="none"/>
              </w:rPr>
            </w:pPr>
          </w:p>
        </w:tc>
        <w:tc>
          <w:tcPr>
            <w:tcW w:w="1987" w:type="dxa"/>
            <w:gridSpan w:val="2"/>
            <w:tcBorders>
              <w:bottom w:val="single" w:color="auto" w:sz="12" w:space="0"/>
            </w:tcBorders>
            <w:noWrap/>
            <w:vAlign w:val="center"/>
          </w:tcPr>
          <w:p w14:paraId="67333CAF">
            <w:pPr>
              <w:jc w:val="center"/>
              <w:rPr>
                <w:rFonts w:hint="eastAsia" w:eastAsia="宋体"/>
                <w:color w:val="auto"/>
                <w:sz w:val="20"/>
                <w:u w:val="none"/>
                <w:lang w:eastAsia="zh-CN"/>
              </w:rPr>
            </w:pPr>
            <w:r>
              <w:rPr>
                <w:color w:val="auto"/>
                <w:sz w:val="20"/>
                <w:u w:val="none"/>
              </w:rPr>
              <w:t>单位：万元、</w:t>
            </w:r>
            <w:r>
              <w:rPr>
                <w:rFonts w:hint="eastAsia"/>
                <w:color w:val="auto"/>
                <w:sz w:val="20"/>
                <w:u w:val="none"/>
                <w:lang w:eastAsia="zh-CN"/>
              </w:rPr>
              <w:t>个</w:t>
            </w:r>
          </w:p>
        </w:tc>
      </w:tr>
      <w:tr w14:paraId="03C85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325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DD9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r>
              <w:rPr>
                <w:rFonts w:hint="eastAsia" w:cs="Times New Roman"/>
                <w:color w:val="auto"/>
                <w:sz w:val="20"/>
                <w:u w:val="none"/>
                <w:lang w:eastAsia="zh-CN"/>
              </w:rPr>
              <w:t>申报单位</w:t>
            </w:r>
            <w:r>
              <w:rPr>
                <w:rFonts w:ascii="Times New Roman" w:hAnsi="Times New Roman" w:cs="Times New Roman"/>
                <w:color w:val="auto"/>
                <w:sz w:val="20"/>
                <w:u w:val="none"/>
              </w:rPr>
              <w:t>（盖章）</w:t>
            </w:r>
          </w:p>
        </w:tc>
        <w:tc>
          <w:tcPr>
            <w:tcW w:w="6001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0E76C9B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</w:p>
        </w:tc>
      </w:tr>
      <w:tr w14:paraId="437DA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CE01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统一社会信用代码</w:t>
            </w:r>
          </w:p>
        </w:tc>
        <w:tc>
          <w:tcPr>
            <w:tcW w:w="3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97B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D1957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0"/>
                <w:u w:val="none"/>
                <w:lang w:eastAsia="zh-CN"/>
              </w:rPr>
              <w:t>项目地址</w:t>
            </w:r>
          </w:p>
        </w:tc>
        <w:tc>
          <w:tcPr>
            <w:tcW w:w="2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7EFB09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</w:p>
        </w:tc>
      </w:tr>
      <w:tr w14:paraId="087C2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676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u w:val="none"/>
              </w:rPr>
              <w:t>申报联系人</w:t>
            </w:r>
          </w:p>
        </w:tc>
        <w:tc>
          <w:tcPr>
            <w:tcW w:w="3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C95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A0DBC"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u w:val="none"/>
              </w:rPr>
              <w:t>联系电话</w:t>
            </w:r>
          </w:p>
        </w:tc>
        <w:tc>
          <w:tcPr>
            <w:tcW w:w="2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BAECE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</w:p>
        </w:tc>
      </w:tr>
      <w:tr w14:paraId="0F61A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CD19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u w:val="none"/>
              </w:rPr>
              <w:t>企业</w:t>
            </w:r>
            <w:r>
              <w:rPr>
                <w:rFonts w:hint="eastAsia" w:cs="Times New Roman"/>
                <w:color w:val="auto"/>
                <w:sz w:val="20"/>
                <w:u w:val="none"/>
                <w:lang w:val="en-US" w:eastAsia="zh-CN"/>
              </w:rPr>
              <w:t>人工智能应用总体</w:t>
            </w:r>
            <w:r>
              <w:rPr>
                <w:rFonts w:ascii="Times New Roman" w:hAnsi="Times New Roman" w:cs="Times New Roman"/>
                <w:color w:val="auto"/>
                <w:sz w:val="20"/>
                <w:u w:val="none"/>
              </w:rPr>
              <w:t>情况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55C62">
            <w:pPr>
              <w:jc w:val="center"/>
              <w:rPr>
                <w:rFonts w:hint="eastAsia" w:cs="Times New Roman"/>
                <w:color w:val="auto"/>
                <w:sz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u w:val="none"/>
                <w:lang w:val="en-US" w:eastAsia="zh-CN"/>
              </w:rPr>
              <w:t>总投入</w:t>
            </w: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F2B74">
            <w:pPr>
              <w:jc w:val="center"/>
              <w:rPr>
                <w:color w:val="auto"/>
                <w:u w:val="none"/>
                <w:lang w:val="en-US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C9D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r>
              <w:rPr>
                <w:rFonts w:hint="eastAsia" w:cs="Times New Roman"/>
                <w:color w:val="auto"/>
                <w:sz w:val="20"/>
                <w:u w:val="none"/>
                <w:lang w:val="en-US" w:eastAsia="zh-CN"/>
              </w:rPr>
              <w:t>场景个数</w:t>
            </w:r>
          </w:p>
        </w:tc>
        <w:tc>
          <w:tcPr>
            <w:tcW w:w="23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0936CF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  <w:lang w:val="en-US" w:eastAsia="zh-CN"/>
              </w:rPr>
            </w:pPr>
          </w:p>
        </w:tc>
      </w:tr>
      <w:tr w14:paraId="67C64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8043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r>
              <w:rPr>
                <w:rFonts w:hint="eastAsia" w:cs="Times New Roman"/>
                <w:color w:val="auto"/>
                <w:sz w:val="20"/>
                <w:u w:val="none"/>
                <w:lang w:val="en-US" w:eastAsia="zh-CN"/>
              </w:rPr>
              <w:t>具体</w:t>
            </w:r>
            <w:r>
              <w:rPr>
                <w:rFonts w:ascii="Times New Roman" w:hAnsi="Times New Roman" w:cs="Times New Roman"/>
                <w:color w:val="auto"/>
                <w:sz w:val="20"/>
                <w:u w:val="none"/>
              </w:rPr>
              <w:t>项目情况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67B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u w:val="none"/>
              </w:rPr>
              <w:t>序号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9469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u w:val="none"/>
              </w:rPr>
              <w:t>项目名称</w:t>
            </w:r>
          </w:p>
          <w:p w14:paraId="764EF69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u w:val="none"/>
              </w:rPr>
              <w:t>（如实施多个项目，请逐一填写）</w:t>
            </w:r>
          </w:p>
        </w:tc>
        <w:tc>
          <w:tcPr>
            <w:tcW w:w="1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DAF34">
            <w:pPr>
              <w:jc w:val="center"/>
              <w:rPr>
                <w:rFonts w:ascii="Times New Roman" w:hAnsi="Times New Roman" w:eastAsia="宋体" w:cs="Times New Roman"/>
                <w:color w:val="auto"/>
                <w:sz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u w:val="none"/>
                <w:lang w:val="en-US" w:eastAsia="zh-CN"/>
              </w:rPr>
              <w:t>主要内容</w:t>
            </w: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DC8D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r>
              <w:rPr>
                <w:rFonts w:hint="eastAsia" w:cs="Times New Roman"/>
                <w:color w:val="auto"/>
                <w:sz w:val="20"/>
                <w:u w:val="none"/>
                <w:lang w:val="en-US" w:eastAsia="zh-CN"/>
              </w:rPr>
              <w:t>项目</w:t>
            </w:r>
            <w:r>
              <w:rPr>
                <w:rFonts w:cs="Times New Roman"/>
                <w:color w:val="auto"/>
                <w:sz w:val="20"/>
                <w:u w:val="none"/>
                <w:lang w:val="en-US" w:eastAsia="zh-CN"/>
              </w:rPr>
              <w:t>总</w:t>
            </w:r>
            <w:r>
              <w:rPr>
                <w:rFonts w:ascii="Times New Roman" w:hAnsi="Times New Roman" w:cs="Times New Roman"/>
                <w:color w:val="auto"/>
                <w:sz w:val="20"/>
                <w:u w:val="none"/>
              </w:rPr>
              <w:t>投资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26B55">
            <w:pPr>
              <w:jc w:val="center"/>
              <w:rPr>
                <w:rFonts w:ascii="Times New Roman" w:hAnsi="Times New Roman" w:eastAsia="宋体" w:cs="Times New Roman"/>
                <w:color w:val="auto"/>
                <w:sz w:val="20"/>
                <w:u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0"/>
                <w:u w:val="none"/>
                <w:lang w:eastAsia="zh-CN"/>
              </w:rPr>
              <w:t>属</w:t>
            </w:r>
            <w:r>
              <w:rPr>
                <w:rFonts w:hint="eastAsia"/>
                <w:sz w:val="20"/>
                <w:u w:val="none"/>
              </w:rPr>
              <w:t>于</w:t>
            </w:r>
            <w:r>
              <w:rPr>
                <w:rFonts w:hint="eastAsia"/>
                <w:bCs/>
                <w:sz w:val="20"/>
                <w:u w:val="none"/>
              </w:rPr>
              <w:t>人工智能应用场景补贴</w:t>
            </w:r>
            <w:r>
              <w:rPr>
                <w:bCs/>
                <w:sz w:val="20"/>
                <w:u w:val="none"/>
              </w:rPr>
              <w:t>支持范围的投资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24E84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u w:val="none"/>
                <w:lang w:val="en-US" w:eastAsia="zh-CN"/>
              </w:rPr>
              <w:t>竣工验收时间</w:t>
            </w:r>
          </w:p>
        </w:tc>
      </w:tr>
      <w:tr w14:paraId="1D49B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A58B6">
            <w:pPr>
              <w:rPr>
                <w:u w:val="none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2831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u w:val="none"/>
              </w:rPr>
              <w:t>1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EADD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</w:p>
        </w:tc>
        <w:tc>
          <w:tcPr>
            <w:tcW w:w="1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B97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FE37D9A">
            <w:pPr>
              <w:jc w:val="center"/>
              <w:rPr>
                <w:rFonts w:cs="Times New Roman"/>
                <w:color w:val="auto"/>
                <w:sz w:val="20"/>
                <w:u w:val="none"/>
                <w:lang w:val="en-US" w:eastAsia="zh-CN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23CAD0C">
            <w:pPr>
              <w:jc w:val="center"/>
              <w:rPr>
                <w:rFonts w:cs="Times New Roman"/>
                <w:color w:val="auto"/>
                <w:sz w:val="20"/>
                <w:u w:val="none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423EFC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</w:p>
        </w:tc>
      </w:tr>
      <w:tr w14:paraId="207EB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E1C9B">
            <w:pPr>
              <w:rPr>
                <w:u w:val="none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2567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u w:val="none"/>
              </w:rPr>
              <w:t>2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F335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</w:p>
        </w:tc>
        <w:tc>
          <w:tcPr>
            <w:tcW w:w="1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8AE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30A8CC8">
            <w:pPr>
              <w:jc w:val="center"/>
              <w:rPr>
                <w:rFonts w:cs="Times New Roman"/>
                <w:color w:val="auto"/>
                <w:sz w:val="20"/>
                <w:u w:val="none"/>
                <w:lang w:val="en-US" w:eastAsia="zh-CN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90BEBF">
            <w:pPr>
              <w:jc w:val="center"/>
              <w:rPr>
                <w:rFonts w:cs="Times New Roman"/>
                <w:color w:val="auto"/>
                <w:sz w:val="20"/>
                <w:u w:val="none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9DDFD4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</w:p>
        </w:tc>
      </w:tr>
      <w:tr w14:paraId="2A603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36EED">
            <w:pPr>
              <w:rPr>
                <w:u w:val="none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3485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u w:val="none"/>
                <w:lang w:val="en-US" w:eastAsia="zh-CN"/>
              </w:rPr>
              <w:t>3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C514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</w:p>
        </w:tc>
        <w:tc>
          <w:tcPr>
            <w:tcW w:w="1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CA05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79773C1">
            <w:pPr>
              <w:jc w:val="center"/>
              <w:rPr>
                <w:rFonts w:cs="Times New Roman"/>
                <w:color w:val="auto"/>
                <w:sz w:val="20"/>
                <w:u w:val="none"/>
                <w:lang w:val="en-US" w:eastAsia="zh-CN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9BB2AB3">
            <w:pPr>
              <w:jc w:val="center"/>
              <w:rPr>
                <w:rFonts w:cs="Times New Roman"/>
                <w:color w:val="auto"/>
                <w:sz w:val="20"/>
                <w:u w:val="none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8BFC1F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</w:p>
        </w:tc>
      </w:tr>
      <w:tr w14:paraId="468A1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CE350">
            <w:pPr>
              <w:rPr>
                <w:u w:val="none"/>
              </w:rPr>
            </w:pP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28DA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u w:val="none"/>
              </w:rPr>
              <w:t>…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2C9F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</w:p>
        </w:tc>
        <w:tc>
          <w:tcPr>
            <w:tcW w:w="1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B634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485178">
            <w:pPr>
              <w:jc w:val="center"/>
              <w:rPr>
                <w:rFonts w:cs="Times New Roman"/>
                <w:color w:val="auto"/>
                <w:sz w:val="20"/>
                <w:u w:val="none"/>
                <w:lang w:val="en-US" w:eastAsia="zh-CN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61287D">
            <w:pPr>
              <w:jc w:val="center"/>
              <w:rPr>
                <w:rFonts w:cs="Times New Roman"/>
                <w:color w:val="auto"/>
                <w:sz w:val="20"/>
                <w:u w:val="none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4986FC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</w:p>
        </w:tc>
      </w:tr>
      <w:tr w14:paraId="2AAFC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FBF68">
            <w:pPr>
              <w:rPr>
                <w:u w:val="none"/>
              </w:rPr>
            </w:pPr>
          </w:p>
        </w:tc>
        <w:tc>
          <w:tcPr>
            <w:tcW w:w="3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4A77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u w:val="none"/>
              </w:rPr>
              <w:t>合计</w:t>
            </w: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D997C1D">
            <w:pPr>
              <w:jc w:val="center"/>
              <w:rPr>
                <w:rFonts w:cs="Times New Roman"/>
                <w:color w:val="auto"/>
                <w:sz w:val="20"/>
                <w:u w:val="none"/>
                <w:lang w:val="en-US" w:eastAsia="zh-CN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3EEE2AB">
            <w:pPr>
              <w:jc w:val="center"/>
              <w:rPr>
                <w:rFonts w:cs="Times New Roman"/>
                <w:color w:val="auto"/>
                <w:sz w:val="20"/>
                <w:u w:val="none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0E1E371B">
            <w:pPr>
              <w:pBdr>
                <w:bottom w:val="single" w:color="auto" w:sz="4" w:space="0"/>
              </w:pBdr>
              <w:jc w:val="center"/>
              <w:rPr>
                <w:rFonts w:hint="eastAsia" w:cs="Times New Roman"/>
                <w:color w:val="auto"/>
                <w:sz w:val="20"/>
                <w:u w:val="none"/>
                <w:lang w:val="en-US" w:eastAsia="zh-CN"/>
              </w:rPr>
            </w:pPr>
          </w:p>
          <w:p w14:paraId="6C8C4950">
            <w:pPr>
              <w:jc w:val="both"/>
              <w:rPr>
                <w:rFonts w:hint="default" w:cs="Times New Roman"/>
                <w:color w:val="auto"/>
                <w:sz w:val="20"/>
                <w:u w:val="none"/>
                <w:lang w:val="en-US" w:eastAsia="zh-CN"/>
              </w:rPr>
            </w:pPr>
          </w:p>
        </w:tc>
      </w:tr>
      <w:tr w14:paraId="5CEAC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E868">
            <w:pPr>
              <w:jc w:val="center"/>
              <w:rPr>
                <w:rFonts w:ascii="Times New Roman" w:hAnsi="Times New Roman" w:eastAsia="宋体" w:cs="Times New Roman"/>
                <w:color w:val="auto"/>
                <w:sz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u w:val="none"/>
                <w:lang w:val="en-US" w:eastAsia="zh-CN"/>
              </w:rPr>
              <w:t>备注</w:t>
            </w:r>
          </w:p>
        </w:tc>
        <w:tc>
          <w:tcPr>
            <w:tcW w:w="741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28B8F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u w:val="none"/>
              </w:rPr>
            </w:pPr>
          </w:p>
        </w:tc>
      </w:tr>
    </w:tbl>
    <w:p w14:paraId="71683907">
      <w:pPr>
        <w:numPr>
          <w:ilvl w:val="-1"/>
          <w:numId w:val="0"/>
        </w:numPr>
        <w:spacing w:line="24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highlight w:val="none"/>
          <w:u w:val="none"/>
          <w:lang w:val="en-US" w:eastAsia="zh-CN"/>
        </w:rPr>
      </w:pPr>
    </w:p>
    <w:p w14:paraId="63D9C807">
      <w:pPr>
        <w:numPr>
          <w:ilvl w:val="-1"/>
          <w:numId w:val="0"/>
        </w:numPr>
        <w:spacing w:line="24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0"/>
          <w:szCs w:val="20"/>
          <w:highlight w:val="none"/>
          <w:u w:val="none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20C45FE7">
      <w:pPr>
        <w:spacing w:line="560" w:lineRule="exact"/>
        <w:rPr>
          <w:rFonts w:hint="default" w:eastAsia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黑体"/>
          <w:color w:val="auto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eastAsia" w:eastAsia="黑体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eastAsia="黑体"/>
          <w:color w:val="auto"/>
          <w:sz w:val="32"/>
          <w:szCs w:val="32"/>
          <w:highlight w:val="none"/>
          <w:u w:val="none"/>
          <w:lang w:eastAsia="zh-CN"/>
        </w:rPr>
        <w:t>-</w:t>
      </w:r>
      <w:r>
        <w:rPr>
          <w:rFonts w:hint="eastAsia" w:eastAsia="黑体"/>
          <w:color w:val="auto"/>
          <w:sz w:val="32"/>
          <w:szCs w:val="32"/>
          <w:highlight w:val="none"/>
          <w:u w:val="none"/>
          <w:lang w:val="en-US" w:eastAsia="zh-CN"/>
        </w:rPr>
        <w:t>4</w:t>
      </w:r>
    </w:p>
    <w:tbl>
      <w:tblPr>
        <w:tblStyle w:val="13"/>
        <w:tblW w:w="141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969"/>
        <w:gridCol w:w="1888"/>
        <w:gridCol w:w="1079"/>
        <w:gridCol w:w="1353"/>
        <w:gridCol w:w="123"/>
        <w:gridCol w:w="2216"/>
        <w:gridCol w:w="909"/>
        <w:gridCol w:w="1049"/>
        <w:gridCol w:w="1646"/>
      </w:tblGrid>
      <w:tr w14:paraId="2A16A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9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B7D3C">
            <w:pPr>
              <w:spacing w:line="500" w:lineRule="exact"/>
              <w:jc w:val="center"/>
              <w:rPr>
                <w:rFonts w:hint="eastAsia" w:eastAsiaTheme="minorEastAsia"/>
                <w:b/>
                <w:bCs/>
                <w:color w:val="auto"/>
                <w:sz w:val="36"/>
                <w:szCs w:val="36"/>
                <w:highlight w:val="none"/>
                <w:u w:val="no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pacing w:val="-20"/>
                <w:w w:val="100"/>
                <w:sz w:val="36"/>
                <w:szCs w:val="36"/>
                <w:highlight w:val="none"/>
                <w:u w:val="none"/>
                <w:lang w:val="en-US" w:eastAsia="zh-CN"/>
              </w:rPr>
              <w:t>企业人工智能赋能制造业应用场景补贴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pacing w:val="-20"/>
                <w:sz w:val="36"/>
                <w:szCs w:val="36"/>
                <w:highlight w:val="none"/>
                <w:u w:val="none"/>
                <w:lang w:eastAsia="zh-CN"/>
              </w:rPr>
              <w:t>项目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pacing w:val="-20"/>
                <w:sz w:val="36"/>
                <w:szCs w:val="36"/>
                <w:highlight w:val="none"/>
                <w:u w:val="none"/>
              </w:rPr>
              <w:t>费用票据汇总表</w:t>
            </w:r>
          </w:p>
        </w:tc>
      </w:tr>
      <w:tr w14:paraId="5F8F3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35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8E16943">
            <w:pPr>
              <w:rPr>
                <w:color w:val="auto"/>
                <w:sz w:val="20"/>
                <w:highlight w:val="none"/>
                <w:u w:val="none"/>
              </w:rPr>
            </w:pPr>
            <w:r>
              <w:rPr>
                <w:color w:val="auto"/>
                <w:sz w:val="20"/>
                <w:highlight w:val="none"/>
                <w:u w:val="none"/>
              </w:rPr>
              <w:t>填报单位</w:t>
            </w:r>
            <w:r>
              <w:rPr>
                <w:rFonts w:hint="eastAsia"/>
                <w:color w:val="auto"/>
                <w:sz w:val="20"/>
                <w:highlight w:val="none"/>
                <w:u w:val="none"/>
                <w:lang w:eastAsia="zh-CN"/>
              </w:rPr>
              <w:t>（公</w:t>
            </w:r>
            <w:r>
              <w:rPr>
                <w:color w:val="auto"/>
                <w:sz w:val="20"/>
                <w:highlight w:val="none"/>
                <w:u w:val="none"/>
              </w:rPr>
              <w:t>章）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A296432">
            <w:pPr>
              <w:jc w:val="center"/>
              <w:rPr>
                <w:color w:val="auto"/>
                <w:sz w:val="20"/>
                <w:highlight w:val="none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8CE2908">
            <w:pPr>
              <w:jc w:val="center"/>
              <w:rPr>
                <w:color w:val="auto"/>
                <w:sz w:val="20"/>
                <w:highlight w:val="none"/>
                <w:u w:val="none"/>
              </w:rPr>
            </w:pPr>
            <w:r>
              <w:rPr>
                <w:color w:val="auto"/>
                <w:sz w:val="20"/>
                <w:highlight w:val="none"/>
                <w:u w:val="none"/>
              </w:rPr>
              <w:t>填报日期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7B0EDA0">
            <w:pPr>
              <w:jc w:val="center"/>
              <w:rPr>
                <w:color w:val="auto"/>
                <w:sz w:val="20"/>
                <w:highlight w:val="none"/>
                <w:u w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1D6EEC5">
            <w:pPr>
              <w:jc w:val="center"/>
              <w:rPr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FF32AAE">
            <w:pPr>
              <w:jc w:val="center"/>
              <w:rPr>
                <w:color w:val="auto"/>
                <w:sz w:val="20"/>
                <w:highlight w:val="none"/>
                <w:u w:val="none"/>
              </w:rPr>
            </w:pPr>
          </w:p>
        </w:tc>
        <w:tc>
          <w:tcPr>
            <w:tcW w:w="1646" w:type="dxa"/>
            <w:tcBorders>
              <w:bottom w:val="single" w:color="auto" w:sz="12" w:space="0"/>
            </w:tcBorders>
            <w:vAlign w:val="center"/>
          </w:tcPr>
          <w:p w14:paraId="172066A5">
            <w:pPr>
              <w:jc w:val="center"/>
              <w:rPr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0"/>
                <w:highlight w:val="none"/>
                <w:u w:val="none"/>
              </w:rPr>
              <w:t>单位：万元</w:t>
            </w:r>
          </w:p>
        </w:tc>
      </w:tr>
      <w:tr w14:paraId="6E499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52FCE">
            <w:pPr>
              <w:jc w:val="center"/>
              <w:rPr>
                <w:b/>
                <w:bCs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b/>
                <w:bCs/>
                <w:color w:val="auto"/>
                <w:sz w:val="22"/>
                <w:szCs w:val="22"/>
                <w:highlight w:val="none"/>
                <w:u w:val="none"/>
              </w:rPr>
              <w:t>序号</w:t>
            </w:r>
          </w:p>
        </w:tc>
        <w:tc>
          <w:tcPr>
            <w:tcW w:w="29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7EBE2">
            <w:pPr>
              <w:jc w:val="center"/>
              <w:rPr>
                <w:b/>
                <w:bCs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b/>
                <w:bCs/>
                <w:color w:val="auto"/>
                <w:sz w:val="22"/>
                <w:szCs w:val="22"/>
                <w:highlight w:val="none"/>
                <w:u w:val="none"/>
              </w:rPr>
              <w:t>项目名称</w:t>
            </w:r>
          </w:p>
        </w:tc>
        <w:tc>
          <w:tcPr>
            <w:tcW w:w="18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97401">
            <w:pPr>
              <w:jc w:val="center"/>
              <w:rPr>
                <w:b/>
                <w:bCs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b/>
                <w:bCs/>
                <w:color w:val="auto"/>
                <w:sz w:val="22"/>
                <w:szCs w:val="22"/>
                <w:highlight w:val="none"/>
                <w:u w:val="none"/>
              </w:rPr>
              <w:t>发票号</w:t>
            </w:r>
          </w:p>
        </w:tc>
        <w:tc>
          <w:tcPr>
            <w:tcW w:w="24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F6E0C">
            <w:pPr>
              <w:jc w:val="center"/>
              <w:rPr>
                <w:rFonts w:hint="default" w:eastAsia="宋体"/>
                <w:b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票据金额</w:t>
            </w:r>
          </w:p>
        </w:tc>
        <w:tc>
          <w:tcPr>
            <w:tcW w:w="324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95D73">
            <w:pPr>
              <w:jc w:val="center"/>
              <w:rPr>
                <w:b/>
                <w:bCs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b/>
                <w:bCs/>
                <w:color w:val="auto"/>
                <w:sz w:val="22"/>
                <w:szCs w:val="22"/>
                <w:highlight w:val="none"/>
                <w:u w:val="none"/>
              </w:rPr>
              <w:t>开票日期</w:t>
            </w:r>
          </w:p>
        </w:tc>
        <w:tc>
          <w:tcPr>
            <w:tcW w:w="269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4FD7E3D">
            <w:pPr>
              <w:jc w:val="center"/>
              <w:rPr>
                <w:b/>
                <w:bCs/>
                <w:color w:val="auto"/>
                <w:sz w:val="22"/>
                <w:szCs w:val="22"/>
                <w:highlight w:val="none"/>
                <w:u w:val="none"/>
              </w:rPr>
            </w:pPr>
          </w:p>
          <w:p w14:paraId="481F1E44">
            <w:pPr>
              <w:jc w:val="center"/>
              <w:rPr>
                <w:b/>
                <w:bCs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b/>
                <w:bCs/>
                <w:color w:val="auto"/>
                <w:sz w:val="22"/>
                <w:szCs w:val="22"/>
                <w:highlight w:val="none"/>
                <w:u w:val="none"/>
              </w:rPr>
              <w:t>备注</w:t>
            </w:r>
          </w:p>
          <w:p w14:paraId="67B561F7">
            <w:pPr>
              <w:jc w:val="center"/>
              <w:rPr>
                <w:b/>
                <w:bCs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3299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BEEE2">
            <w:pPr>
              <w:jc w:val="center"/>
              <w:rPr>
                <w:b/>
                <w:bCs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CDDD5">
            <w:pPr>
              <w:jc w:val="center"/>
              <w:rPr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2D09B">
            <w:pPr>
              <w:jc w:val="center"/>
              <w:rPr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9CA43">
            <w:pPr>
              <w:jc w:val="center"/>
              <w:rPr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A5D75">
            <w:pPr>
              <w:jc w:val="center"/>
              <w:rPr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34D76E21">
            <w:pPr>
              <w:jc w:val="center"/>
              <w:rPr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F442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D7C2A">
            <w:pPr>
              <w:jc w:val="center"/>
              <w:rPr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71C39">
            <w:pPr>
              <w:jc w:val="center"/>
              <w:rPr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9AB18">
            <w:pPr>
              <w:jc w:val="center"/>
              <w:rPr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AA2CA">
            <w:pPr>
              <w:jc w:val="center"/>
              <w:rPr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263AC">
            <w:pPr>
              <w:jc w:val="center"/>
              <w:rPr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3A67097">
            <w:pPr>
              <w:jc w:val="center"/>
              <w:rPr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4716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4427A">
            <w:pPr>
              <w:jc w:val="center"/>
              <w:rPr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46AA4">
            <w:pPr>
              <w:jc w:val="center"/>
              <w:rPr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A6773">
            <w:pPr>
              <w:jc w:val="center"/>
              <w:rPr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DD801">
            <w:pPr>
              <w:jc w:val="center"/>
              <w:rPr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2CFD4">
            <w:pPr>
              <w:jc w:val="center"/>
              <w:rPr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0B1F611">
            <w:pPr>
              <w:jc w:val="center"/>
              <w:rPr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0DA8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FCA07">
            <w:pPr>
              <w:jc w:val="center"/>
              <w:rPr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1E307">
            <w:pPr>
              <w:jc w:val="center"/>
              <w:rPr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580EF">
            <w:pPr>
              <w:jc w:val="center"/>
              <w:rPr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B8E52">
            <w:pPr>
              <w:jc w:val="center"/>
              <w:rPr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CEBBD">
            <w:pPr>
              <w:jc w:val="center"/>
              <w:rPr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91F63EC">
            <w:pPr>
              <w:jc w:val="center"/>
              <w:rPr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8FBC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6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634A0">
            <w:pPr>
              <w:jc w:val="center"/>
              <w:rPr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5B1C7">
            <w:pPr>
              <w:jc w:val="center"/>
              <w:rPr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A934E">
            <w:pPr>
              <w:jc w:val="center"/>
              <w:rPr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C1CE1">
            <w:pPr>
              <w:jc w:val="center"/>
              <w:rPr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0141C">
            <w:pPr>
              <w:jc w:val="center"/>
              <w:rPr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AE27819">
            <w:pPr>
              <w:jc w:val="center"/>
              <w:rPr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B3ED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9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175E45F6">
            <w:pPr>
              <w:jc w:val="center"/>
              <w:rPr>
                <w:b/>
                <w:bCs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b/>
                <w:bCs/>
                <w:color w:val="auto"/>
                <w:sz w:val="22"/>
                <w:szCs w:val="22"/>
                <w:highlight w:val="none"/>
                <w:u w:val="none"/>
              </w:rPr>
              <w:t>合 计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0493BB20">
            <w:pPr>
              <w:pBdr>
                <w:bottom w:val="single" w:color="auto" w:sz="4" w:space="0"/>
              </w:pBdr>
              <w:jc w:val="center"/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  <w:p w14:paraId="26C45CF8">
            <w:pPr>
              <w:jc w:val="center"/>
              <w:rPr>
                <w:rFonts w:hint="default"/>
                <w:b/>
                <w:bCs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765A700F">
            <w:pPr>
              <w:jc w:val="center"/>
              <w:rPr>
                <w:b/>
                <w:bCs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30401553">
            <w:pPr>
              <w:pBdr>
                <w:bottom w:val="single" w:color="auto" w:sz="4" w:space="0"/>
              </w:pBdr>
              <w:jc w:val="center"/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</w:p>
          <w:p w14:paraId="38825F33">
            <w:pPr>
              <w:jc w:val="center"/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64028DB2">
            <w:pPr>
              <w:jc w:val="center"/>
              <w:rPr>
                <w:b/>
                <w:bCs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31D4B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0"/>
          <w:szCs w:val="20"/>
          <w:highlight w:val="yellow"/>
          <w:u w:val="no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方正楷体_GBK" w:hAnsi="方正楷体_GBK" w:eastAsia="方正楷体_GBK" w:cs="方正楷体_GBK"/>
          <w:color w:val="auto"/>
          <w:sz w:val="24"/>
          <w:szCs w:val="24"/>
          <w:highlight w:val="none"/>
          <w:lang w:val="en-US" w:eastAsia="zh-CN"/>
        </w:rPr>
        <w:t>备注：1.用于申报本补贴项目的软硬件不得与</w:t>
      </w:r>
      <w:r>
        <w:rPr>
          <w:rFonts w:hint="default" w:ascii="方正楷体_GBK" w:hAnsi="方正楷体_GBK" w:eastAsia="方正楷体_GBK" w:cs="方正楷体_GBK"/>
          <w:color w:val="auto"/>
          <w:sz w:val="24"/>
          <w:szCs w:val="24"/>
          <w:highlight w:val="none"/>
          <w:lang w:val="en-US" w:eastAsia="zh-CN"/>
        </w:rPr>
        <w:t>技术改造</w:t>
      </w:r>
      <w:r>
        <w:rPr>
          <w:rFonts w:hint="eastAsia" w:ascii="方正楷体_GBK" w:hAnsi="方正楷体_GBK" w:eastAsia="方正楷体_GBK" w:cs="方正楷体_GBK"/>
          <w:color w:val="auto"/>
          <w:sz w:val="24"/>
          <w:szCs w:val="24"/>
          <w:highlight w:val="none"/>
          <w:lang w:val="en-US" w:eastAsia="zh-CN"/>
        </w:rPr>
        <w:t>奖补中的软硬件重复申报；2.发票期限为2024年1月1日至2025年12月31日期间；</w:t>
      </w:r>
      <w:r>
        <w:rPr>
          <w:rFonts w:hint="eastAsia"/>
          <w:bCs/>
          <w:sz w:val="20"/>
          <w:u w:val="none"/>
          <w:lang w:val="en-US" w:eastAsia="zh-CN"/>
        </w:rPr>
        <w:t>3.</w:t>
      </w:r>
      <w:r>
        <w:rPr>
          <w:rFonts w:hint="eastAsia" w:ascii="方正楷体_GBK" w:hAnsi="方正楷体_GBK" w:eastAsia="方正楷体_GBK" w:cs="方正楷体_GBK"/>
          <w:color w:val="auto"/>
          <w:sz w:val="24"/>
          <w:szCs w:val="24"/>
          <w:highlight w:val="none"/>
          <w:lang w:val="en-US" w:eastAsia="zh-CN"/>
        </w:rPr>
        <w:t>如一台设备对应多张发票，请分行填写；4.请同步上传与盖章件一致的excel表格。</w:t>
      </w:r>
    </w:p>
    <w:p w14:paraId="02C33844">
      <w:pPr>
        <w:spacing w:line="56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  <w:r>
        <w:rPr>
          <w:rFonts w:hint="eastAsia" w:eastAsia="黑体"/>
          <w:sz w:val="32"/>
          <w:szCs w:val="32"/>
        </w:rPr>
        <w:t>-5</w:t>
      </w:r>
    </w:p>
    <w:tbl>
      <w:tblPr>
        <w:tblStyle w:val="13"/>
        <w:tblW w:w="99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688"/>
        <w:gridCol w:w="269"/>
        <w:gridCol w:w="1150"/>
        <w:gridCol w:w="263"/>
        <w:gridCol w:w="240"/>
        <w:gridCol w:w="800"/>
        <w:gridCol w:w="853"/>
        <w:gridCol w:w="201"/>
        <w:gridCol w:w="1195"/>
        <w:gridCol w:w="1338"/>
        <w:gridCol w:w="666"/>
        <w:gridCol w:w="1337"/>
      </w:tblGrid>
      <w:tr w14:paraId="3F7CD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63" w:type="dxa"/>
            <w:gridSpan w:val="13"/>
          </w:tcPr>
          <w:p w14:paraId="479A826D">
            <w:pPr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pacing w:val="-2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pacing w:val="-20"/>
                <w:sz w:val="36"/>
                <w:szCs w:val="36"/>
                <w:highlight w:val="none"/>
                <w:u w:val="none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pacing w:val="-20"/>
                <w:sz w:val="36"/>
                <w:szCs w:val="36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pacing w:val="-20"/>
                <w:sz w:val="36"/>
                <w:szCs w:val="36"/>
                <w:highlight w:val="none"/>
                <w:u w:val="none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pacing w:val="-20"/>
                <w:w w:val="100"/>
                <w:sz w:val="36"/>
                <w:szCs w:val="36"/>
                <w:highlight w:val="none"/>
                <w:u w:val="none"/>
                <w:lang w:val="en-US" w:eastAsia="zh-CN"/>
              </w:rPr>
              <w:t>淮安市科技创新和产业创新融合发展专项引导资金申请表</w:t>
            </w:r>
          </w:p>
          <w:p w14:paraId="05FD625C">
            <w:pPr>
              <w:spacing w:line="500" w:lineRule="exact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pacing w:val="-20"/>
                <w:sz w:val="36"/>
                <w:szCs w:val="36"/>
                <w:highlight w:val="none"/>
                <w:u w:val="none"/>
              </w:rPr>
              <w:t>（中试平台建设奖补）</w:t>
            </w:r>
          </w:p>
        </w:tc>
      </w:tr>
      <w:tr w14:paraId="3169F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33" w:type="dxa"/>
            <w:gridSpan w:val="5"/>
            <w:tcBorders>
              <w:bottom w:val="single" w:color="auto" w:sz="12" w:space="0"/>
            </w:tcBorders>
            <w:vAlign w:val="center"/>
          </w:tcPr>
          <w:p w14:paraId="3F732C2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县（区）</w:t>
            </w:r>
          </w:p>
        </w:tc>
        <w:tc>
          <w:tcPr>
            <w:tcW w:w="240" w:type="dxa"/>
            <w:tcBorders>
              <w:bottom w:val="single" w:color="auto" w:sz="12" w:space="0"/>
            </w:tcBorders>
            <w:vAlign w:val="center"/>
          </w:tcPr>
          <w:p w14:paraId="64721C83">
            <w:pPr>
              <w:jc w:val="center"/>
              <w:rPr>
                <w:sz w:val="20"/>
              </w:rPr>
            </w:pPr>
          </w:p>
        </w:tc>
        <w:tc>
          <w:tcPr>
            <w:tcW w:w="1653" w:type="dxa"/>
            <w:gridSpan w:val="2"/>
            <w:tcBorders>
              <w:bottom w:val="single" w:color="auto" w:sz="12" w:space="0"/>
            </w:tcBorders>
          </w:tcPr>
          <w:p w14:paraId="620FBB69">
            <w:pPr>
              <w:jc w:val="center"/>
              <w:rPr>
                <w:sz w:val="20"/>
              </w:rPr>
            </w:pPr>
          </w:p>
        </w:tc>
        <w:tc>
          <w:tcPr>
            <w:tcW w:w="1396" w:type="dxa"/>
            <w:gridSpan w:val="2"/>
            <w:tcBorders>
              <w:bottom w:val="single" w:color="auto" w:sz="12" w:space="0"/>
            </w:tcBorders>
            <w:vAlign w:val="center"/>
          </w:tcPr>
          <w:p w14:paraId="55324350">
            <w:pPr>
              <w:jc w:val="center"/>
              <w:rPr>
                <w:sz w:val="20"/>
              </w:rPr>
            </w:pPr>
          </w:p>
        </w:tc>
        <w:tc>
          <w:tcPr>
            <w:tcW w:w="3341" w:type="dxa"/>
            <w:gridSpan w:val="3"/>
            <w:tcBorders>
              <w:bottom w:val="single" w:color="auto" w:sz="12" w:space="0"/>
            </w:tcBorders>
            <w:vAlign w:val="center"/>
          </w:tcPr>
          <w:p w14:paraId="358099A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年    月    日</w:t>
            </w:r>
          </w:p>
        </w:tc>
      </w:tr>
      <w:tr w14:paraId="4D263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2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B1D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申报单位</w:t>
            </w:r>
            <w:r>
              <w:rPr>
                <w:sz w:val="20"/>
              </w:rPr>
              <w:t>（盖章）</w:t>
            </w:r>
          </w:p>
        </w:tc>
        <w:tc>
          <w:tcPr>
            <w:tcW w:w="8043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443D3FE">
            <w:pPr>
              <w:jc w:val="center"/>
              <w:rPr>
                <w:sz w:val="20"/>
              </w:rPr>
            </w:pPr>
          </w:p>
        </w:tc>
      </w:tr>
      <w:tr w14:paraId="282FC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237F">
            <w:pPr>
              <w:ind w:left="30" w:right="3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中试平台名称</w:t>
            </w:r>
          </w:p>
        </w:tc>
        <w:tc>
          <w:tcPr>
            <w:tcW w:w="3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C537">
            <w:pPr>
              <w:ind w:left="30" w:right="30"/>
              <w:jc w:val="center"/>
              <w:rPr>
                <w:sz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4E22">
            <w:pPr>
              <w:ind w:left="30" w:right="3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联合共建单位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41B892">
            <w:pPr>
              <w:ind w:left="30" w:right="30"/>
              <w:jc w:val="center"/>
              <w:rPr>
                <w:sz w:val="20"/>
              </w:rPr>
            </w:pPr>
          </w:p>
        </w:tc>
      </w:tr>
      <w:tr w14:paraId="12ABA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9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DF57">
            <w:pPr>
              <w:ind w:left="30" w:right="3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建设运营模式</w:t>
            </w:r>
          </w:p>
        </w:tc>
        <w:tc>
          <w:tcPr>
            <w:tcW w:w="3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6C07">
            <w:pPr>
              <w:ind w:left="30" w:right="3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填企业投资型/政府投资型/高校院所投资型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6145B">
            <w:pPr>
              <w:ind w:left="30" w:right="3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固定中试服务人员数（人）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77A45C">
            <w:pPr>
              <w:ind w:left="30" w:right="30"/>
              <w:jc w:val="center"/>
              <w:rPr>
                <w:sz w:val="20"/>
              </w:rPr>
            </w:pPr>
          </w:p>
        </w:tc>
      </w:tr>
      <w:tr w14:paraId="7710B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32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法人代表</w:t>
            </w:r>
          </w:p>
        </w:tc>
        <w:tc>
          <w:tcPr>
            <w:tcW w:w="3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7FDA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A0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联系电话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600A90">
            <w:pPr>
              <w:jc w:val="center"/>
              <w:rPr>
                <w:sz w:val="20"/>
              </w:rPr>
            </w:pPr>
          </w:p>
        </w:tc>
      </w:tr>
      <w:tr w14:paraId="184EE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8010F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申报联系人</w:t>
            </w:r>
          </w:p>
        </w:tc>
        <w:tc>
          <w:tcPr>
            <w:tcW w:w="3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40B69E6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A618B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联系电话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D31FE52">
            <w:pPr>
              <w:jc w:val="center"/>
              <w:rPr>
                <w:sz w:val="20"/>
              </w:rPr>
            </w:pPr>
          </w:p>
        </w:tc>
      </w:tr>
      <w:tr w14:paraId="50A71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1ADE2B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中试设备原值</w:t>
            </w:r>
          </w:p>
          <w:p w14:paraId="45BAC97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（万元）</w:t>
            </w:r>
          </w:p>
        </w:tc>
        <w:tc>
          <w:tcPr>
            <w:tcW w:w="3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CF4368F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1AC49E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中试线数量</w:t>
            </w:r>
          </w:p>
          <w:p w14:paraId="353B5EE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（条）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493B790">
            <w:pPr>
              <w:jc w:val="center"/>
              <w:rPr>
                <w:sz w:val="20"/>
              </w:rPr>
            </w:pPr>
          </w:p>
        </w:tc>
      </w:tr>
      <w:tr w14:paraId="68640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5A9A2C1">
            <w:pPr>
              <w:jc w:val="center"/>
              <w:rPr>
                <w:rFonts w:hint="eastAsia"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2025</w:t>
            </w:r>
            <w:r>
              <w:rPr>
                <w:rFonts w:hint="eastAsia" w:ascii="Times New Roman" w:hAnsi="Times New Roman" w:cs="Times New Roman"/>
                <w:sz w:val="20"/>
              </w:rPr>
              <w:t>年度中试服务营收（万元）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13FF38D">
            <w:pPr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E6B892A">
            <w:pPr>
              <w:jc w:val="center"/>
              <w:rPr>
                <w:rFonts w:hint="eastAsia"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2024</w:t>
            </w:r>
            <w:r>
              <w:rPr>
                <w:rFonts w:hint="eastAsia" w:ascii="Times New Roman" w:hAnsi="Times New Roman" w:cs="Times New Roman"/>
                <w:sz w:val="20"/>
              </w:rPr>
              <w:t>年度中试服务营收（万元）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87EA9DF">
            <w:pPr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9C714D4">
            <w:pPr>
              <w:jc w:val="center"/>
              <w:rPr>
                <w:rFonts w:hint="eastAsia"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营收增速</w:t>
            </w:r>
          </w:p>
          <w:p w14:paraId="7B27BEC1">
            <w:pPr>
              <w:jc w:val="center"/>
              <w:rPr>
                <w:rFonts w:hint="eastAsia"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（%）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40C3EB3">
            <w:pPr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</w:tr>
      <w:tr w14:paraId="76306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164A482">
            <w:pPr>
              <w:jc w:val="center"/>
              <w:rPr>
                <w:rFonts w:hint="eastAsia" w:ascii="Times New Roman" w:hAnsi="Times New Roman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2025年服务企业数量（家）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256CB67">
            <w:pPr>
              <w:jc w:val="center"/>
              <w:rPr>
                <w:rFonts w:hint="eastAsia" w:ascii="Times New Roman" w:hAnsi="Times New Roman" w:cs="Times New Roman"/>
                <w:sz w:val="20"/>
                <w:lang w:val="en-US" w:eastAsia="zh-CN"/>
              </w:rPr>
            </w:pP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7C0390C">
            <w:pPr>
              <w:jc w:val="center"/>
              <w:rPr>
                <w:rFonts w:hint="eastAsia" w:ascii="Times New Roman" w:hAnsi="Times New Roman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其中，服务本地企业（家）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11F33CD">
            <w:pPr>
              <w:jc w:val="center"/>
              <w:rPr>
                <w:rFonts w:hint="eastAsia" w:ascii="Times New Roman" w:hAnsi="Times New Roman" w:cs="Times New Roman"/>
                <w:sz w:val="20"/>
                <w:lang w:val="en-US" w:eastAsia="zh-CN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12D4BE3">
            <w:pPr>
              <w:jc w:val="center"/>
              <w:rPr>
                <w:rFonts w:hint="eastAsia" w:ascii="Times New Roman" w:hAnsi="Times New Roman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2025年度转化新技术新产品数量（个）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D6D5B19">
            <w:pPr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</w:tr>
      <w:tr w14:paraId="1A86E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963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5D5FE3B">
            <w:pPr>
              <w:jc w:val="center"/>
              <w:rPr>
                <w:rFonts w:hint="eastAsia"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202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0"/>
              </w:rPr>
              <w:t>年中试平台对外服务情况</w:t>
            </w:r>
          </w:p>
        </w:tc>
        <w:tc>
          <w:tcPr>
            <w:tcW w:w="6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A23D">
            <w:pPr>
              <w:jc w:val="center"/>
              <w:rPr>
                <w:rFonts w:hint="eastAsia"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序号</w:t>
            </w:r>
          </w:p>
        </w:tc>
        <w:tc>
          <w:tcPr>
            <w:tcW w:w="2722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EC91">
            <w:pPr>
              <w:jc w:val="center"/>
              <w:rPr>
                <w:rFonts w:hint="eastAsia"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服务对象名称</w:t>
            </w:r>
          </w:p>
        </w:tc>
        <w:tc>
          <w:tcPr>
            <w:tcW w:w="105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27C7">
            <w:pPr>
              <w:jc w:val="center"/>
              <w:rPr>
                <w:rFonts w:hint="eastAsia"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服务对象所在地</w:t>
            </w:r>
          </w:p>
        </w:tc>
        <w:tc>
          <w:tcPr>
            <w:tcW w:w="253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2B66">
            <w:pPr>
              <w:jc w:val="center"/>
              <w:rPr>
                <w:rFonts w:hint="eastAsia"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服务内容</w:t>
            </w:r>
          </w:p>
        </w:tc>
        <w:tc>
          <w:tcPr>
            <w:tcW w:w="200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856CDB">
            <w:pPr>
              <w:jc w:val="center"/>
              <w:rPr>
                <w:rFonts w:hint="eastAsia"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服务营收（万元）</w:t>
            </w:r>
          </w:p>
        </w:tc>
      </w:tr>
      <w:tr w14:paraId="3E392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9DCD0C9">
            <w:pPr>
              <w:jc w:val="center"/>
              <w:rPr>
                <w:rFonts w:hint="eastAsia" w:ascii="Times New Roman" w:hAnsi="Times New Roman" w:cs="Times New Roman"/>
                <w:sz w:val="20"/>
              </w:rPr>
            </w:pPr>
            <w:bookmarkStart w:id="0" w:name="_Hlk223012458"/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9287">
            <w:pPr>
              <w:jc w:val="center"/>
              <w:rPr>
                <w:rFonts w:hint="eastAsia"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1</w:t>
            </w:r>
          </w:p>
        </w:tc>
        <w:tc>
          <w:tcPr>
            <w:tcW w:w="2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6B9C">
            <w:pPr>
              <w:jc w:val="center"/>
              <w:rPr>
                <w:rFonts w:hint="eastAsia"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此项填写企业名称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5C52">
            <w:pPr>
              <w:jc w:val="center"/>
              <w:rPr>
                <w:rFonts w:hint="eastAsia"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XX市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CF61">
            <w:pPr>
              <w:jc w:val="center"/>
              <w:rPr>
                <w:rFonts w:hint="eastAsia"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此项填写检验检测、工艺改进、技术验证等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741632">
            <w:pPr>
              <w:jc w:val="center"/>
              <w:rPr>
                <w:rFonts w:hint="eastAsia"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此项填写中试平台为企业提供中试服务的收益</w:t>
            </w:r>
          </w:p>
        </w:tc>
      </w:tr>
      <w:bookmarkEnd w:id="0"/>
      <w:tr w14:paraId="282CE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6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B70147E">
            <w:pPr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7883">
            <w:pPr>
              <w:jc w:val="center"/>
              <w:rPr>
                <w:rFonts w:hint="eastAsia"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sz w:val="20"/>
              </w:rPr>
              <w:t>2</w:t>
            </w:r>
          </w:p>
        </w:tc>
        <w:tc>
          <w:tcPr>
            <w:tcW w:w="2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E88A">
            <w:pPr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0CFFF">
            <w:pPr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6853">
            <w:pPr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37A34A">
            <w:pPr>
              <w:jc w:val="center"/>
              <w:rPr>
                <w:rFonts w:hint="eastAsia" w:ascii="Times New Roman" w:hAnsi="Times New Roman" w:cs="Times New Roman"/>
                <w:sz w:val="20"/>
              </w:rPr>
            </w:pPr>
          </w:p>
        </w:tc>
      </w:tr>
      <w:tr w14:paraId="44A74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6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5469A35">
            <w:pPr>
              <w:jc w:val="center"/>
              <w:rPr>
                <w:sz w:val="20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5BF2">
            <w:pPr>
              <w:jc w:val="center"/>
              <w:rPr>
                <w:sz w:val="20"/>
              </w:rPr>
            </w:pPr>
            <w:r>
              <w:t>……</w:t>
            </w:r>
          </w:p>
        </w:tc>
        <w:tc>
          <w:tcPr>
            <w:tcW w:w="27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3DE9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64A32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F043">
            <w:pPr>
              <w:jc w:val="center"/>
              <w:rPr>
                <w:sz w:val="20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241D2E">
            <w:pPr>
              <w:jc w:val="center"/>
              <w:rPr>
                <w:sz w:val="20"/>
              </w:rPr>
            </w:pPr>
          </w:p>
        </w:tc>
      </w:tr>
      <w:tr w14:paraId="544C0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6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37F7E98">
            <w:pPr>
              <w:jc w:val="center"/>
              <w:rPr>
                <w:sz w:val="20"/>
              </w:rPr>
            </w:pPr>
          </w:p>
        </w:tc>
        <w:tc>
          <w:tcPr>
            <w:tcW w:w="6997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71FB86">
            <w:pPr>
              <w:jc w:val="center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合计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00362C9">
            <w:pPr>
              <w:jc w:val="center"/>
              <w:rPr>
                <w:sz w:val="20"/>
              </w:rPr>
            </w:pPr>
          </w:p>
        </w:tc>
      </w:tr>
      <w:tr w14:paraId="67FE3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6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ED1E52E">
            <w:pPr>
              <w:jc w:val="center"/>
              <w:rPr>
                <w:sz w:val="20"/>
              </w:rPr>
            </w:pPr>
          </w:p>
        </w:tc>
        <w:tc>
          <w:tcPr>
            <w:tcW w:w="6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61C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6309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BE6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新技术新产品名称</w:t>
            </w:r>
          </w:p>
        </w:tc>
        <w:tc>
          <w:tcPr>
            <w:tcW w:w="200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C2E908"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查新报告日期</w:t>
            </w:r>
          </w:p>
        </w:tc>
      </w:tr>
      <w:tr w14:paraId="02663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6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15BA1FD">
            <w:pPr>
              <w:rPr>
                <w:sz w:val="20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5E23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3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BC3D">
            <w:pPr>
              <w:jc w:val="center"/>
              <w:rPr>
                <w:sz w:val="20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429330">
            <w:pPr>
              <w:jc w:val="center"/>
              <w:rPr>
                <w:sz w:val="20"/>
              </w:rPr>
            </w:pPr>
          </w:p>
        </w:tc>
      </w:tr>
      <w:tr w14:paraId="6042C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63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3F4CC77">
            <w:pPr>
              <w:jc w:val="center"/>
              <w:rPr>
                <w:sz w:val="20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414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3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27AA">
            <w:pPr>
              <w:jc w:val="center"/>
              <w:rPr>
                <w:sz w:val="20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7F914D">
            <w:pPr>
              <w:jc w:val="center"/>
              <w:rPr>
                <w:sz w:val="20"/>
              </w:rPr>
            </w:pPr>
          </w:p>
        </w:tc>
      </w:tr>
      <w:tr w14:paraId="60E94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6E575B2">
            <w:pPr>
              <w:jc w:val="center"/>
              <w:rPr>
                <w:sz w:val="20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CE2FA25">
            <w:pPr>
              <w:jc w:val="center"/>
            </w:pPr>
            <w:r>
              <w:t>……</w:t>
            </w:r>
          </w:p>
        </w:tc>
        <w:tc>
          <w:tcPr>
            <w:tcW w:w="63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264D098">
            <w:pPr>
              <w:jc w:val="center"/>
              <w:rPr>
                <w:sz w:val="20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D718A93">
            <w:pPr>
              <w:jc w:val="center"/>
              <w:rPr>
                <w:sz w:val="20"/>
              </w:rPr>
            </w:pPr>
          </w:p>
        </w:tc>
      </w:tr>
    </w:tbl>
    <w:p w14:paraId="7EAE6D16">
      <w:pPr>
        <w:widowControl/>
        <w:rPr>
          <w:rFonts w:hint="default"/>
          <w:color w:val="auto"/>
          <w:highlight w:val="none"/>
          <w:lang w:val="en-US" w:eastAsia="zh-CN"/>
        </w:rPr>
        <w:sectPr>
          <w:footerReference r:id="rId7" w:type="default"/>
          <w:pgSz w:w="11905" w:h="16838"/>
          <w:pgMar w:top="1440" w:right="1701" w:bottom="1440" w:left="1701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32" w:charSpace="0"/>
        </w:sectPr>
      </w:pPr>
    </w:p>
    <w:p w14:paraId="35B32503">
      <w:pPr>
        <w:spacing w:line="56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  <w:r>
        <w:rPr>
          <w:rFonts w:hint="eastAsia" w:eastAsia="黑体"/>
          <w:sz w:val="32"/>
          <w:szCs w:val="32"/>
        </w:rPr>
        <w:t>-6</w:t>
      </w:r>
    </w:p>
    <w:tbl>
      <w:tblPr>
        <w:tblStyle w:val="13"/>
        <w:tblW w:w="141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179"/>
        <w:gridCol w:w="2123"/>
        <w:gridCol w:w="1522"/>
        <w:gridCol w:w="1476"/>
        <w:gridCol w:w="2216"/>
        <w:gridCol w:w="1958"/>
        <w:gridCol w:w="1646"/>
      </w:tblGrid>
      <w:tr w14:paraId="437AB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9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FCFE9">
            <w:pPr>
              <w:spacing w:line="500" w:lineRule="exact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pacing w:val="-20"/>
                <w:sz w:val="36"/>
                <w:szCs w:val="36"/>
                <w:highlight w:val="none"/>
                <w:u w:val="none"/>
              </w:rPr>
              <w:t>中试平台设备清单</w:t>
            </w:r>
          </w:p>
        </w:tc>
      </w:tr>
      <w:tr w14:paraId="38E2D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57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62B5DDD">
            <w:pPr>
              <w:rPr>
                <w:sz w:val="20"/>
              </w:rPr>
            </w:pPr>
            <w:r>
              <w:rPr>
                <w:sz w:val="20"/>
              </w:rPr>
              <w:t>填报单位</w:t>
            </w:r>
            <w:r>
              <w:rPr>
                <w:rFonts w:hint="eastAsia"/>
                <w:sz w:val="20"/>
              </w:rPr>
              <w:t>（公</w:t>
            </w:r>
            <w:r>
              <w:rPr>
                <w:sz w:val="20"/>
              </w:rPr>
              <w:t>章）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2C8D26E">
            <w:pPr>
              <w:jc w:val="center"/>
              <w:rPr>
                <w:sz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2C6A8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填报日期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2A7BA48">
            <w:pPr>
              <w:jc w:val="center"/>
              <w:rPr>
                <w:sz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9F29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A9D4253">
            <w:pPr>
              <w:jc w:val="center"/>
              <w:rPr>
                <w:sz w:val="20"/>
              </w:rPr>
            </w:pPr>
          </w:p>
        </w:tc>
        <w:tc>
          <w:tcPr>
            <w:tcW w:w="1646" w:type="dxa"/>
            <w:tcBorders>
              <w:bottom w:val="single" w:color="auto" w:sz="12" w:space="0"/>
            </w:tcBorders>
            <w:vAlign w:val="center"/>
          </w:tcPr>
          <w:p w14:paraId="3C0FA191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0"/>
              </w:rPr>
              <w:t>单位：万元</w:t>
            </w:r>
            <w:r>
              <w:rPr>
                <w:rFonts w:hint="eastAsia"/>
                <w:sz w:val="20"/>
                <w:lang w:eastAsia="zh-CN"/>
              </w:rPr>
              <w:t>、台</w:t>
            </w:r>
          </w:p>
        </w:tc>
      </w:tr>
      <w:tr w14:paraId="645B6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F4CB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1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2B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212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9F7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单价</w:t>
            </w:r>
          </w:p>
        </w:tc>
        <w:tc>
          <w:tcPr>
            <w:tcW w:w="15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59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台数</w:t>
            </w:r>
          </w:p>
        </w:tc>
        <w:tc>
          <w:tcPr>
            <w:tcW w:w="14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70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金额</w:t>
            </w:r>
          </w:p>
        </w:tc>
        <w:tc>
          <w:tcPr>
            <w:tcW w:w="22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CFA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发票号</w:t>
            </w:r>
          </w:p>
        </w:tc>
        <w:tc>
          <w:tcPr>
            <w:tcW w:w="19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193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开票日期</w:t>
            </w:r>
          </w:p>
        </w:tc>
        <w:tc>
          <w:tcPr>
            <w:tcW w:w="16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E408C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2866A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备注</w:t>
            </w:r>
          </w:p>
          <w:p w14:paraId="4B334B7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14:paraId="0F498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7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882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94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4C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82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5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2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EE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80493A">
            <w:pPr>
              <w:jc w:val="center"/>
              <w:rPr>
                <w:sz w:val="22"/>
                <w:szCs w:val="22"/>
              </w:rPr>
            </w:pPr>
          </w:p>
        </w:tc>
      </w:tr>
      <w:tr w14:paraId="51551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7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CF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5B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F7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F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E8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E2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22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DA12A2">
            <w:pPr>
              <w:jc w:val="center"/>
              <w:rPr>
                <w:sz w:val="22"/>
                <w:szCs w:val="22"/>
              </w:rPr>
            </w:pPr>
          </w:p>
        </w:tc>
      </w:tr>
      <w:tr w14:paraId="1506C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7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E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4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58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53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9E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A5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BE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99D675">
            <w:pPr>
              <w:jc w:val="center"/>
              <w:rPr>
                <w:sz w:val="22"/>
                <w:szCs w:val="22"/>
              </w:rPr>
            </w:pPr>
          </w:p>
        </w:tc>
      </w:tr>
      <w:tr w14:paraId="268D3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7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DA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7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A8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64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3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3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1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A84FA7">
            <w:pPr>
              <w:jc w:val="center"/>
              <w:rPr>
                <w:sz w:val="22"/>
                <w:szCs w:val="22"/>
              </w:rPr>
            </w:pPr>
          </w:p>
        </w:tc>
      </w:tr>
      <w:tr w14:paraId="20CF9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7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13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CF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8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38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243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B9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A2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89CA65">
            <w:pPr>
              <w:jc w:val="center"/>
              <w:rPr>
                <w:sz w:val="22"/>
                <w:szCs w:val="22"/>
              </w:rPr>
            </w:pPr>
          </w:p>
        </w:tc>
      </w:tr>
      <w:tr w14:paraId="391EC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25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52A15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合 计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604DF9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DAAB00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266E94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85376B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——————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37F22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—————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6BE129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14:paraId="0C3DE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380" w:type="dxa"/>
            <w:gridSpan w:val="3"/>
            <w:tcBorders>
              <w:top w:val="single" w:color="auto" w:sz="12" w:space="0"/>
            </w:tcBorders>
            <w:vAlign w:val="center"/>
          </w:tcPr>
          <w:p w14:paraId="22B37F84">
            <w:pPr>
              <w:jc w:val="center"/>
              <w:rPr>
                <w:sz w:val="20"/>
              </w:rPr>
            </w:pPr>
          </w:p>
        </w:tc>
        <w:tc>
          <w:tcPr>
            <w:tcW w:w="1522" w:type="dxa"/>
            <w:tcBorders>
              <w:top w:val="single" w:color="auto" w:sz="12" w:space="0"/>
            </w:tcBorders>
            <w:vAlign w:val="center"/>
          </w:tcPr>
          <w:p w14:paraId="2D2DC06C">
            <w:pPr>
              <w:jc w:val="center"/>
              <w:rPr>
                <w:sz w:val="20"/>
              </w:rPr>
            </w:pPr>
          </w:p>
        </w:tc>
        <w:tc>
          <w:tcPr>
            <w:tcW w:w="1476" w:type="dxa"/>
            <w:tcBorders>
              <w:top w:val="single" w:color="auto" w:sz="12" w:space="0"/>
            </w:tcBorders>
            <w:vAlign w:val="center"/>
          </w:tcPr>
          <w:p w14:paraId="71D8A265">
            <w:pPr>
              <w:jc w:val="center"/>
              <w:rPr>
                <w:sz w:val="20"/>
              </w:rPr>
            </w:pPr>
          </w:p>
        </w:tc>
        <w:tc>
          <w:tcPr>
            <w:tcW w:w="4174" w:type="dxa"/>
            <w:gridSpan w:val="2"/>
            <w:tcBorders>
              <w:top w:val="single" w:color="auto" w:sz="12" w:space="0"/>
            </w:tcBorders>
            <w:vAlign w:val="center"/>
          </w:tcPr>
          <w:p w14:paraId="49212BA1">
            <w:pPr>
              <w:jc w:val="center"/>
              <w:rPr>
                <w:sz w:val="20"/>
              </w:rPr>
            </w:pPr>
          </w:p>
        </w:tc>
        <w:tc>
          <w:tcPr>
            <w:tcW w:w="1646" w:type="dxa"/>
            <w:tcBorders>
              <w:top w:val="single" w:color="auto" w:sz="12" w:space="0"/>
            </w:tcBorders>
            <w:vAlign w:val="center"/>
          </w:tcPr>
          <w:p w14:paraId="119A988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4A3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24"/>
          <w:szCs w:val="24"/>
          <w:highlight w:val="none"/>
          <w:lang w:val="en-US" w:eastAsia="zh-CN"/>
        </w:rPr>
        <w:t>备注：1.设备名称请与设备发票名称保持一致；2.设备序号请与发票扫描件序号保持一致；3.进口设备请提供海关进口增值税专用缴款书；4.如一台设备对应多张发票，请分行填写；5.请同步上传与盖章件一致的excel表格。</w:t>
      </w:r>
    </w:p>
    <w:sectPr>
      <w:pgSz w:w="16838" w:h="11905" w:orient="landscape"/>
      <w:pgMar w:top="1701" w:right="1440" w:bottom="1701" w:left="1440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3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>
      <wne:acd wne:acdName="acd0"/>
    </wne:keymap>
  </wne:keymaps>
  <wne:acds>
    <wne:acd wne:argValue="AQAAAAAA" wne:acdName="acd0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D83B8E-88A0-47D4-B493-0719E061972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ECCF002-2D1E-4462-AFA2-42A34A9010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1AA91E9-91FC-480C-B05B-F398D14F31F7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922045B-726A-4BBD-B644-85495FE0E8E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7AC126E0-7449-4AD6-AC3A-B7AB1B3B6E3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918C294-A32A-4255-ACC5-62951E89C8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37FB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EBCCE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EBCCE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D5A8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B50C5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B50C5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5DDA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02E55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802E55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1A41A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D0EF0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6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lNmU3MDZhNzdiNGQ5ZDU1ZTZkMDBkNGIzZWQ5OTAifQ=="/>
    <w:docVar w:name="KSO_WPS_MARK_KEY" w:val="4f5d2ece-6588-45d3-af74-eaf5a884086e"/>
  </w:docVars>
  <w:rsids>
    <w:rsidRoot w:val="00172A27"/>
    <w:rsid w:val="00030606"/>
    <w:rsid w:val="00101015"/>
    <w:rsid w:val="00171F88"/>
    <w:rsid w:val="00172A27"/>
    <w:rsid w:val="0019023E"/>
    <w:rsid w:val="001E33F2"/>
    <w:rsid w:val="001E64DF"/>
    <w:rsid w:val="0031492B"/>
    <w:rsid w:val="00387E48"/>
    <w:rsid w:val="003C67D7"/>
    <w:rsid w:val="004474BC"/>
    <w:rsid w:val="004C570C"/>
    <w:rsid w:val="004E2388"/>
    <w:rsid w:val="005055B7"/>
    <w:rsid w:val="005477B0"/>
    <w:rsid w:val="005A3593"/>
    <w:rsid w:val="005D4049"/>
    <w:rsid w:val="00697B3F"/>
    <w:rsid w:val="006C07F0"/>
    <w:rsid w:val="0075700A"/>
    <w:rsid w:val="007D6F20"/>
    <w:rsid w:val="007E7B35"/>
    <w:rsid w:val="00837426"/>
    <w:rsid w:val="008A4B90"/>
    <w:rsid w:val="0091521F"/>
    <w:rsid w:val="0099077C"/>
    <w:rsid w:val="009E35F0"/>
    <w:rsid w:val="009F2D2B"/>
    <w:rsid w:val="00A43148"/>
    <w:rsid w:val="00AC198D"/>
    <w:rsid w:val="00B07DE9"/>
    <w:rsid w:val="00B34100"/>
    <w:rsid w:val="00BC5B74"/>
    <w:rsid w:val="00C102EF"/>
    <w:rsid w:val="00C5775B"/>
    <w:rsid w:val="00CF0150"/>
    <w:rsid w:val="00E34584"/>
    <w:rsid w:val="00E74E18"/>
    <w:rsid w:val="00E95A1D"/>
    <w:rsid w:val="00ED18D0"/>
    <w:rsid w:val="00F05D7B"/>
    <w:rsid w:val="00F52663"/>
    <w:rsid w:val="00FB78BF"/>
    <w:rsid w:val="00FD69FD"/>
    <w:rsid w:val="01187DA4"/>
    <w:rsid w:val="01253C12"/>
    <w:rsid w:val="016C0FA1"/>
    <w:rsid w:val="018362EB"/>
    <w:rsid w:val="018C58F8"/>
    <w:rsid w:val="01B315B0"/>
    <w:rsid w:val="01B815FC"/>
    <w:rsid w:val="01C73C8F"/>
    <w:rsid w:val="01C963F3"/>
    <w:rsid w:val="01D3184C"/>
    <w:rsid w:val="01E8593D"/>
    <w:rsid w:val="02015E86"/>
    <w:rsid w:val="02040F47"/>
    <w:rsid w:val="0226424B"/>
    <w:rsid w:val="02493D31"/>
    <w:rsid w:val="026835A2"/>
    <w:rsid w:val="027345B1"/>
    <w:rsid w:val="0287284A"/>
    <w:rsid w:val="02DD318F"/>
    <w:rsid w:val="02EC0FE6"/>
    <w:rsid w:val="032E05A6"/>
    <w:rsid w:val="037A5706"/>
    <w:rsid w:val="03977E2B"/>
    <w:rsid w:val="03A83A9D"/>
    <w:rsid w:val="03CF3A69"/>
    <w:rsid w:val="03D87BF2"/>
    <w:rsid w:val="040F43A0"/>
    <w:rsid w:val="04443CB7"/>
    <w:rsid w:val="0481106D"/>
    <w:rsid w:val="04A25DB0"/>
    <w:rsid w:val="04B360C1"/>
    <w:rsid w:val="04DB0CAD"/>
    <w:rsid w:val="051249F7"/>
    <w:rsid w:val="052B2435"/>
    <w:rsid w:val="053F4F7C"/>
    <w:rsid w:val="05774FEE"/>
    <w:rsid w:val="058C2CDE"/>
    <w:rsid w:val="058D59C1"/>
    <w:rsid w:val="05BE74CE"/>
    <w:rsid w:val="05E25485"/>
    <w:rsid w:val="05FC4B31"/>
    <w:rsid w:val="05FD2B10"/>
    <w:rsid w:val="061F6D2E"/>
    <w:rsid w:val="06262376"/>
    <w:rsid w:val="062E4D14"/>
    <w:rsid w:val="064326C6"/>
    <w:rsid w:val="06575A0B"/>
    <w:rsid w:val="0675713D"/>
    <w:rsid w:val="069B7255"/>
    <w:rsid w:val="06A42854"/>
    <w:rsid w:val="06AF7E5B"/>
    <w:rsid w:val="06F3027B"/>
    <w:rsid w:val="06F47762"/>
    <w:rsid w:val="06F74AA0"/>
    <w:rsid w:val="07110764"/>
    <w:rsid w:val="07187887"/>
    <w:rsid w:val="07331351"/>
    <w:rsid w:val="075955B5"/>
    <w:rsid w:val="07750A9F"/>
    <w:rsid w:val="07943865"/>
    <w:rsid w:val="07A27EEC"/>
    <w:rsid w:val="07E85C51"/>
    <w:rsid w:val="07FC2953"/>
    <w:rsid w:val="084D63BE"/>
    <w:rsid w:val="0858227F"/>
    <w:rsid w:val="088F2863"/>
    <w:rsid w:val="08B30141"/>
    <w:rsid w:val="0900671E"/>
    <w:rsid w:val="0944259B"/>
    <w:rsid w:val="098175B4"/>
    <w:rsid w:val="098D72A1"/>
    <w:rsid w:val="09E12868"/>
    <w:rsid w:val="09E665B5"/>
    <w:rsid w:val="0A186254"/>
    <w:rsid w:val="0A6D065D"/>
    <w:rsid w:val="0A9A20BB"/>
    <w:rsid w:val="0ABC73CB"/>
    <w:rsid w:val="0B0923B5"/>
    <w:rsid w:val="0B115CA5"/>
    <w:rsid w:val="0B206C72"/>
    <w:rsid w:val="0B9B78D3"/>
    <w:rsid w:val="0BEE5441"/>
    <w:rsid w:val="0BFC0359"/>
    <w:rsid w:val="0C3A6680"/>
    <w:rsid w:val="0C5B1590"/>
    <w:rsid w:val="0CA535B9"/>
    <w:rsid w:val="0CC20CDE"/>
    <w:rsid w:val="0CC36B29"/>
    <w:rsid w:val="0CF05EAA"/>
    <w:rsid w:val="0D4A6E5D"/>
    <w:rsid w:val="0D726500"/>
    <w:rsid w:val="0D857F87"/>
    <w:rsid w:val="0D887CE2"/>
    <w:rsid w:val="0D924F07"/>
    <w:rsid w:val="0DA27BAF"/>
    <w:rsid w:val="0DB52802"/>
    <w:rsid w:val="0DC1535F"/>
    <w:rsid w:val="0DC83A03"/>
    <w:rsid w:val="0DD978B8"/>
    <w:rsid w:val="0DFB3293"/>
    <w:rsid w:val="0E3F3599"/>
    <w:rsid w:val="0E52148D"/>
    <w:rsid w:val="0E7E6CD0"/>
    <w:rsid w:val="0E7F2DEC"/>
    <w:rsid w:val="0E9132D9"/>
    <w:rsid w:val="0E9A68A9"/>
    <w:rsid w:val="0EA27D62"/>
    <w:rsid w:val="0ED03BD0"/>
    <w:rsid w:val="0F3C5945"/>
    <w:rsid w:val="0F453BCC"/>
    <w:rsid w:val="0F684B57"/>
    <w:rsid w:val="0F976C25"/>
    <w:rsid w:val="0FA22623"/>
    <w:rsid w:val="0FB84A17"/>
    <w:rsid w:val="0FC33ED8"/>
    <w:rsid w:val="0FC71A98"/>
    <w:rsid w:val="102115DC"/>
    <w:rsid w:val="10797252"/>
    <w:rsid w:val="108B3B1F"/>
    <w:rsid w:val="10EB71F7"/>
    <w:rsid w:val="112555E6"/>
    <w:rsid w:val="113217E0"/>
    <w:rsid w:val="11497A77"/>
    <w:rsid w:val="116B6F87"/>
    <w:rsid w:val="11732372"/>
    <w:rsid w:val="11900B8D"/>
    <w:rsid w:val="11970DC9"/>
    <w:rsid w:val="119D6F55"/>
    <w:rsid w:val="11C06F57"/>
    <w:rsid w:val="11E31A74"/>
    <w:rsid w:val="1204448D"/>
    <w:rsid w:val="123D0A48"/>
    <w:rsid w:val="125A166C"/>
    <w:rsid w:val="126A32DB"/>
    <w:rsid w:val="12A35AE9"/>
    <w:rsid w:val="12C61FDA"/>
    <w:rsid w:val="12E96683"/>
    <w:rsid w:val="1324243E"/>
    <w:rsid w:val="133C5A19"/>
    <w:rsid w:val="13755250"/>
    <w:rsid w:val="137866F5"/>
    <w:rsid w:val="13A66C4F"/>
    <w:rsid w:val="13D641B3"/>
    <w:rsid w:val="13EF2CCF"/>
    <w:rsid w:val="14120BCB"/>
    <w:rsid w:val="14331226"/>
    <w:rsid w:val="14636A61"/>
    <w:rsid w:val="149A3C1F"/>
    <w:rsid w:val="149F2FE4"/>
    <w:rsid w:val="14A679A9"/>
    <w:rsid w:val="14AD0826"/>
    <w:rsid w:val="14BB6883"/>
    <w:rsid w:val="151D2886"/>
    <w:rsid w:val="154A2CF1"/>
    <w:rsid w:val="15D627A5"/>
    <w:rsid w:val="16115407"/>
    <w:rsid w:val="164D5949"/>
    <w:rsid w:val="165748AA"/>
    <w:rsid w:val="166935BD"/>
    <w:rsid w:val="16BA3EE7"/>
    <w:rsid w:val="16BF505A"/>
    <w:rsid w:val="16C90F9B"/>
    <w:rsid w:val="16E21A97"/>
    <w:rsid w:val="171442EC"/>
    <w:rsid w:val="17226462"/>
    <w:rsid w:val="17300027"/>
    <w:rsid w:val="17486DC5"/>
    <w:rsid w:val="179A7F0E"/>
    <w:rsid w:val="17BE7C25"/>
    <w:rsid w:val="17D328A2"/>
    <w:rsid w:val="17E858DD"/>
    <w:rsid w:val="17EE3A5C"/>
    <w:rsid w:val="182D1D22"/>
    <w:rsid w:val="18376FD0"/>
    <w:rsid w:val="18545074"/>
    <w:rsid w:val="1872382B"/>
    <w:rsid w:val="18B62CF7"/>
    <w:rsid w:val="18BD7EDC"/>
    <w:rsid w:val="18C260E6"/>
    <w:rsid w:val="18CC26D3"/>
    <w:rsid w:val="18D44CAE"/>
    <w:rsid w:val="18F27B86"/>
    <w:rsid w:val="199A6D3F"/>
    <w:rsid w:val="19CF1C75"/>
    <w:rsid w:val="19DF151F"/>
    <w:rsid w:val="19EE2BF0"/>
    <w:rsid w:val="1A136AA1"/>
    <w:rsid w:val="1A4623EC"/>
    <w:rsid w:val="1A4C46BA"/>
    <w:rsid w:val="1A765865"/>
    <w:rsid w:val="1A7A3596"/>
    <w:rsid w:val="1A8700DF"/>
    <w:rsid w:val="1A8A3DEE"/>
    <w:rsid w:val="1AAD1707"/>
    <w:rsid w:val="1AAF13B2"/>
    <w:rsid w:val="1AC94917"/>
    <w:rsid w:val="1AD56A92"/>
    <w:rsid w:val="1ADA4D76"/>
    <w:rsid w:val="1B483BA6"/>
    <w:rsid w:val="1BA02EBA"/>
    <w:rsid w:val="1BB35027"/>
    <w:rsid w:val="1BB75C39"/>
    <w:rsid w:val="1BEF62B1"/>
    <w:rsid w:val="1C224C26"/>
    <w:rsid w:val="1C387FA6"/>
    <w:rsid w:val="1C5B5C91"/>
    <w:rsid w:val="1C65094B"/>
    <w:rsid w:val="1C676ADD"/>
    <w:rsid w:val="1C6C748A"/>
    <w:rsid w:val="1C965A39"/>
    <w:rsid w:val="1CEA7EC2"/>
    <w:rsid w:val="1D014CC1"/>
    <w:rsid w:val="1D055232"/>
    <w:rsid w:val="1D0B6411"/>
    <w:rsid w:val="1D0D5EEE"/>
    <w:rsid w:val="1D1D3349"/>
    <w:rsid w:val="1D35507C"/>
    <w:rsid w:val="1D461189"/>
    <w:rsid w:val="1D4A2D17"/>
    <w:rsid w:val="1D6B2DD7"/>
    <w:rsid w:val="1D6F5991"/>
    <w:rsid w:val="1D9624ED"/>
    <w:rsid w:val="1D9B6F70"/>
    <w:rsid w:val="1DA3586F"/>
    <w:rsid w:val="1DFE6FCD"/>
    <w:rsid w:val="1E00075A"/>
    <w:rsid w:val="1E1B2A5F"/>
    <w:rsid w:val="1E1F3FCC"/>
    <w:rsid w:val="1E264690"/>
    <w:rsid w:val="1E587C89"/>
    <w:rsid w:val="1E7655C7"/>
    <w:rsid w:val="1E950674"/>
    <w:rsid w:val="1EC44881"/>
    <w:rsid w:val="1ECC70CB"/>
    <w:rsid w:val="1EE04EE6"/>
    <w:rsid w:val="1EF6539B"/>
    <w:rsid w:val="1EF90E62"/>
    <w:rsid w:val="1F0E75BF"/>
    <w:rsid w:val="1F253E7F"/>
    <w:rsid w:val="1F621B88"/>
    <w:rsid w:val="1F792002"/>
    <w:rsid w:val="1F7B171D"/>
    <w:rsid w:val="1F9D1B58"/>
    <w:rsid w:val="1FE26217"/>
    <w:rsid w:val="1FED72F9"/>
    <w:rsid w:val="20314D81"/>
    <w:rsid w:val="203A7D19"/>
    <w:rsid w:val="207C11CD"/>
    <w:rsid w:val="208375C5"/>
    <w:rsid w:val="20C71082"/>
    <w:rsid w:val="210C3CE4"/>
    <w:rsid w:val="215E6E7B"/>
    <w:rsid w:val="216600D1"/>
    <w:rsid w:val="21860B6B"/>
    <w:rsid w:val="218C7516"/>
    <w:rsid w:val="21CE570E"/>
    <w:rsid w:val="21E375A4"/>
    <w:rsid w:val="21EE1107"/>
    <w:rsid w:val="22130651"/>
    <w:rsid w:val="221417DE"/>
    <w:rsid w:val="22350049"/>
    <w:rsid w:val="22532DEB"/>
    <w:rsid w:val="22573718"/>
    <w:rsid w:val="225D2BDA"/>
    <w:rsid w:val="2263124D"/>
    <w:rsid w:val="22B36662"/>
    <w:rsid w:val="22B96C99"/>
    <w:rsid w:val="22C2587A"/>
    <w:rsid w:val="22F8223D"/>
    <w:rsid w:val="230E580F"/>
    <w:rsid w:val="23111551"/>
    <w:rsid w:val="23377209"/>
    <w:rsid w:val="233F2963"/>
    <w:rsid w:val="23760D81"/>
    <w:rsid w:val="2385735E"/>
    <w:rsid w:val="24090A61"/>
    <w:rsid w:val="24126926"/>
    <w:rsid w:val="241A1C89"/>
    <w:rsid w:val="241F6DF6"/>
    <w:rsid w:val="243775AA"/>
    <w:rsid w:val="247A769A"/>
    <w:rsid w:val="24946031"/>
    <w:rsid w:val="249D6CA8"/>
    <w:rsid w:val="24AA2FAE"/>
    <w:rsid w:val="24B2466D"/>
    <w:rsid w:val="24B65F0C"/>
    <w:rsid w:val="24CC5C1F"/>
    <w:rsid w:val="24D02B4E"/>
    <w:rsid w:val="24DF7A5A"/>
    <w:rsid w:val="24FD7CC0"/>
    <w:rsid w:val="250D17BC"/>
    <w:rsid w:val="25205A7B"/>
    <w:rsid w:val="25281497"/>
    <w:rsid w:val="25377FBA"/>
    <w:rsid w:val="2575501F"/>
    <w:rsid w:val="25AA30DC"/>
    <w:rsid w:val="25D169D3"/>
    <w:rsid w:val="26123616"/>
    <w:rsid w:val="262B703A"/>
    <w:rsid w:val="26A42ADF"/>
    <w:rsid w:val="26A96EED"/>
    <w:rsid w:val="26BF3F9F"/>
    <w:rsid w:val="26DF3EEC"/>
    <w:rsid w:val="26EC0C7E"/>
    <w:rsid w:val="27040111"/>
    <w:rsid w:val="270A586B"/>
    <w:rsid w:val="270C0B53"/>
    <w:rsid w:val="272502B6"/>
    <w:rsid w:val="27251337"/>
    <w:rsid w:val="27274678"/>
    <w:rsid w:val="274E68CF"/>
    <w:rsid w:val="278F327B"/>
    <w:rsid w:val="279D7D3E"/>
    <w:rsid w:val="281929E4"/>
    <w:rsid w:val="282F43ED"/>
    <w:rsid w:val="28302642"/>
    <w:rsid w:val="283C7D9D"/>
    <w:rsid w:val="284F1552"/>
    <w:rsid w:val="28551127"/>
    <w:rsid w:val="287C1742"/>
    <w:rsid w:val="287C7778"/>
    <w:rsid w:val="28814E42"/>
    <w:rsid w:val="28982A6D"/>
    <w:rsid w:val="28B26AC2"/>
    <w:rsid w:val="28B95178"/>
    <w:rsid w:val="2921613B"/>
    <w:rsid w:val="29292F68"/>
    <w:rsid w:val="295D104C"/>
    <w:rsid w:val="295F067D"/>
    <w:rsid w:val="297E11F4"/>
    <w:rsid w:val="298B3E14"/>
    <w:rsid w:val="29E3139F"/>
    <w:rsid w:val="29E8373F"/>
    <w:rsid w:val="29E94EAB"/>
    <w:rsid w:val="2A7F277C"/>
    <w:rsid w:val="2AA5277E"/>
    <w:rsid w:val="2AEC6B2B"/>
    <w:rsid w:val="2AFF116E"/>
    <w:rsid w:val="2B156578"/>
    <w:rsid w:val="2B2451E7"/>
    <w:rsid w:val="2B2C6873"/>
    <w:rsid w:val="2B4F70BA"/>
    <w:rsid w:val="2BDE3B30"/>
    <w:rsid w:val="2BF42453"/>
    <w:rsid w:val="2C1443AA"/>
    <w:rsid w:val="2C411F2F"/>
    <w:rsid w:val="2C504A6E"/>
    <w:rsid w:val="2C56625C"/>
    <w:rsid w:val="2C645F91"/>
    <w:rsid w:val="2C6C6F8A"/>
    <w:rsid w:val="2C6F433F"/>
    <w:rsid w:val="2C752E9E"/>
    <w:rsid w:val="2C7768C8"/>
    <w:rsid w:val="2C7D65D2"/>
    <w:rsid w:val="2C8114F5"/>
    <w:rsid w:val="2C9E6249"/>
    <w:rsid w:val="2CEF719C"/>
    <w:rsid w:val="2D2B7826"/>
    <w:rsid w:val="2D5332BB"/>
    <w:rsid w:val="2D931AFE"/>
    <w:rsid w:val="2DB176CF"/>
    <w:rsid w:val="2DCF44E2"/>
    <w:rsid w:val="2DF43541"/>
    <w:rsid w:val="2DFA12E6"/>
    <w:rsid w:val="2E0E43A8"/>
    <w:rsid w:val="2E4647A4"/>
    <w:rsid w:val="2E6F435D"/>
    <w:rsid w:val="2E9117E4"/>
    <w:rsid w:val="2EB14F6B"/>
    <w:rsid w:val="2EBF02E8"/>
    <w:rsid w:val="2EF44200"/>
    <w:rsid w:val="2F0976E6"/>
    <w:rsid w:val="2F0B2BAB"/>
    <w:rsid w:val="2F1033A8"/>
    <w:rsid w:val="2F247FDC"/>
    <w:rsid w:val="2F3119C8"/>
    <w:rsid w:val="2F3F23BE"/>
    <w:rsid w:val="2F4862FA"/>
    <w:rsid w:val="2F575CAA"/>
    <w:rsid w:val="2FA63021"/>
    <w:rsid w:val="2FDE0A0C"/>
    <w:rsid w:val="2FF108C1"/>
    <w:rsid w:val="301453AA"/>
    <w:rsid w:val="30307C3C"/>
    <w:rsid w:val="303616BB"/>
    <w:rsid w:val="30431A7C"/>
    <w:rsid w:val="30504A45"/>
    <w:rsid w:val="305F0CBD"/>
    <w:rsid w:val="308D1203"/>
    <w:rsid w:val="308E3FF8"/>
    <w:rsid w:val="30B22269"/>
    <w:rsid w:val="30B62DEC"/>
    <w:rsid w:val="30CE6D08"/>
    <w:rsid w:val="30E91417"/>
    <w:rsid w:val="31016B13"/>
    <w:rsid w:val="31233055"/>
    <w:rsid w:val="313C0A13"/>
    <w:rsid w:val="31421F83"/>
    <w:rsid w:val="31472C81"/>
    <w:rsid w:val="315C09FA"/>
    <w:rsid w:val="315E3256"/>
    <w:rsid w:val="31620861"/>
    <w:rsid w:val="31635F76"/>
    <w:rsid w:val="316C0A32"/>
    <w:rsid w:val="3180377C"/>
    <w:rsid w:val="319B603A"/>
    <w:rsid w:val="31B54A1D"/>
    <w:rsid w:val="31B5579D"/>
    <w:rsid w:val="31BC164B"/>
    <w:rsid w:val="31BD6C4E"/>
    <w:rsid w:val="31C92A68"/>
    <w:rsid w:val="32056724"/>
    <w:rsid w:val="32095ED4"/>
    <w:rsid w:val="322B0229"/>
    <w:rsid w:val="32687F18"/>
    <w:rsid w:val="3275481A"/>
    <w:rsid w:val="32782AEF"/>
    <w:rsid w:val="327D0E8F"/>
    <w:rsid w:val="327E513D"/>
    <w:rsid w:val="32BF4B25"/>
    <w:rsid w:val="32C52782"/>
    <w:rsid w:val="32EC51EE"/>
    <w:rsid w:val="32F742BF"/>
    <w:rsid w:val="33152734"/>
    <w:rsid w:val="335F6F1A"/>
    <w:rsid w:val="33735D17"/>
    <w:rsid w:val="33864C55"/>
    <w:rsid w:val="33892479"/>
    <w:rsid w:val="33924719"/>
    <w:rsid w:val="339B33E1"/>
    <w:rsid w:val="33A26D41"/>
    <w:rsid w:val="33AC2F08"/>
    <w:rsid w:val="33D44600"/>
    <w:rsid w:val="33F627C9"/>
    <w:rsid w:val="33FD6CB0"/>
    <w:rsid w:val="340B5B40"/>
    <w:rsid w:val="343F1786"/>
    <w:rsid w:val="343F3D80"/>
    <w:rsid w:val="34655258"/>
    <w:rsid w:val="34A6556A"/>
    <w:rsid w:val="34C64CAD"/>
    <w:rsid w:val="354A48F0"/>
    <w:rsid w:val="35634299"/>
    <w:rsid w:val="35CB4D4A"/>
    <w:rsid w:val="35F42619"/>
    <w:rsid w:val="36226E86"/>
    <w:rsid w:val="362654CA"/>
    <w:rsid w:val="362F3D70"/>
    <w:rsid w:val="36361F6B"/>
    <w:rsid w:val="364041CF"/>
    <w:rsid w:val="36484696"/>
    <w:rsid w:val="365C1071"/>
    <w:rsid w:val="365C1350"/>
    <w:rsid w:val="367E325A"/>
    <w:rsid w:val="36AA6ABF"/>
    <w:rsid w:val="36BD206F"/>
    <w:rsid w:val="36E376AB"/>
    <w:rsid w:val="37071207"/>
    <w:rsid w:val="377E23DC"/>
    <w:rsid w:val="37D51AD5"/>
    <w:rsid w:val="383754ED"/>
    <w:rsid w:val="383E5E94"/>
    <w:rsid w:val="38623178"/>
    <w:rsid w:val="387B24D6"/>
    <w:rsid w:val="3886119B"/>
    <w:rsid w:val="38891BBA"/>
    <w:rsid w:val="389D5EE0"/>
    <w:rsid w:val="38A24BD8"/>
    <w:rsid w:val="38A75841"/>
    <w:rsid w:val="38BB7EF8"/>
    <w:rsid w:val="38F1355F"/>
    <w:rsid w:val="394E6320"/>
    <w:rsid w:val="39740A62"/>
    <w:rsid w:val="39837999"/>
    <w:rsid w:val="39943405"/>
    <w:rsid w:val="39AB3CFC"/>
    <w:rsid w:val="39AD46AF"/>
    <w:rsid w:val="39C20E64"/>
    <w:rsid w:val="39C62254"/>
    <w:rsid w:val="39CD2122"/>
    <w:rsid w:val="39EC4F5F"/>
    <w:rsid w:val="39FC3B68"/>
    <w:rsid w:val="3A7F0726"/>
    <w:rsid w:val="3A80103E"/>
    <w:rsid w:val="3AC86541"/>
    <w:rsid w:val="3AD140D9"/>
    <w:rsid w:val="3AE83A33"/>
    <w:rsid w:val="3AFA3299"/>
    <w:rsid w:val="3B2E3F55"/>
    <w:rsid w:val="3B735BF5"/>
    <w:rsid w:val="3B8F6281"/>
    <w:rsid w:val="3B911B73"/>
    <w:rsid w:val="3B9526F0"/>
    <w:rsid w:val="3BC61062"/>
    <w:rsid w:val="3C013F6C"/>
    <w:rsid w:val="3C105886"/>
    <w:rsid w:val="3C1B5628"/>
    <w:rsid w:val="3C211791"/>
    <w:rsid w:val="3C232495"/>
    <w:rsid w:val="3C316614"/>
    <w:rsid w:val="3C681A34"/>
    <w:rsid w:val="3C85293C"/>
    <w:rsid w:val="3CA87389"/>
    <w:rsid w:val="3CAC61B9"/>
    <w:rsid w:val="3CB85F93"/>
    <w:rsid w:val="3CBA2F42"/>
    <w:rsid w:val="3D285511"/>
    <w:rsid w:val="3D5010B2"/>
    <w:rsid w:val="3D631C18"/>
    <w:rsid w:val="3D6A521E"/>
    <w:rsid w:val="3D9B22F8"/>
    <w:rsid w:val="3DD57ADA"/>
    <w:rsid w:val="3DE44F1A"/>
    <w:rsid w:val="3DE95FFE"/>
    <w:rsid w:val="3DFF5CD2"/>
    <w:rsid w:val="3E185E82"/>
    <w:rsid w:val="3E1C5C85"/>
    <w:rsid w:val="3E4D5DEE"/>
    <w:rsid w:val="3E567291"/>
    <w:rsid w:val="3E725142"/>
    <w:rsid w:val="3E754DC7"/>
    <w:rsid w:val="3E904F46"/>
    <w:rsid w:val="3E95439E"/>
    <w:rsid w:val="3ED473CD"/>
    <w:rsid w:val="3EE97E75"/>
    <w:rsid w:val="3EF04A2D"/>
    <w:rsid w:val="3EF542C2"/>
    <w:rsid w:val="3EF74979"/>
    <w:rsid w:val="3EFA49BD"/>
    <w:rsid w:val="3F19380F"/>
    <w:rsid w:val="3F1A5214"/>
    <w:rsid w:val="3F2F4113"/>
    <w:rsid w:val="3F370D96"/>
    <w:rsid w:val="3F3A790A"/>
    <w:rsid w:val="3F693007"/>
    <w:rsid w:val="3F9A7759"/>
    <w:rsid w:val="3FA85B23"/>
    <w:rsid w:val="3FAA5468"/>
    <w:rsid w:val="3FC05070"/>
    <w:rsid w:val="3FD832C4"/>
    <w:rsid w:val="401F4187"/>
    <w:rsid w:val="402C4538"/>
    <w:rsid w:val="40537A7D"/>
    <w:rsid w:val="40607660"/>
    <w:rsid w:val="40C11AB5"/>
    <w:rsid w:val="40CB7D15"/>
    <w:rsid w:val="41543583"/>
    <w:rsid w:val="417D6B05"/>
    <w:rsid w:val="41826F14"/>
    <w:rsid w:val="41A96874"/>
    <w:rsid w:val="41C60255"/>
    <w:rsid w:val="41E023C2"/>
    <w:rsid w:val="41E33C60"/>
    <w:rsid w:val="41E81276"/>
    <w:rsid w:val="41EB7B6A"/>
    <w:rsid w:val="41EE062B"/>
    <w:rsid w:val="41F335E3"/>
    <w:rsid w:val="420E3561"/>
    <w:rsid w:val="42305D6A"/>
    <w:rsid w:val="42536080"/>
    <w:rsid w:val="42590503"/>
    <w:rsid w:val="42593D76"/>
    <w:rsid w:val="42757F0A"/>
    <w:rsid w:val="42872EB1"/>
    <w:rsid w:val="428A5992"/>
    <w:rsid w:val="42AD1E13"/>
    <w:rsid w:val="42EF43B0"/>
    <w:rsid w:val="43166C80"/>
    <w:rsid w:val="43761230"/>
    <w:rsid w:val="43906332"/>
    <w:rsid w:val="43B30FC5"/>
    <w:rsid w:val="43DB1093"/>
    <w:rsid w:val="43EF2D90"/>
    <w:rsid w:val="4403044D"/>
    <w:rsid w:val="44053494"/>
    <w:rsid w:val="441F3676"/>
    <w:rsid w:val="4439068D"/>
    <w:rsid w:val="44607E10"/>
    <w:rsid w:val="449201FD"/>
    <w:rsid w:val="44B57B36"/>
    <w:rsid w:val="44DA608E"/>
    <w:rsid w:val="44DF3D92"/>
    <w:rsid w:val="451538D0"/>
    <w:rsid w:val="451E389A"/>
    <w:rsid w:val="455F4FF4"/>
    <w:rsid w:val="45933DD3"/>
    <w:rsid w:val="45A76702"/>
    <w:rsid w:val="45BB23D4"/>
    <w:rsid w:val="45BC191F"/>
    <w:rsid w:val="45DF0996"/>
    <w:rsid w:val="45F8417E"/>
    <w:rsid w:val="46005319"/>
    <w:rsid w:val="4668582A"/>
    <w:rsid w:val="46713BA3"/>
    <w:rsid w:val="46747978"/>
    <w:rsid w:val="467757C5"/>
    <w:rsid w:val="46A46ED0"/>
    <w:rsid w:val="46C00C71"/>
    <w:rsid w:val="46E04B38"/>
    <w:rsid w:val="472464CE"/>
    <w:rsid w:val="47333F3E"/>
    <w:rsid w:val="47337F00"/>
    <w:rsid w:val="47751FE9"/>
    <w:rsid w:val="47A628B7"/>
    <w:rsid w:val="47BA01A8"/>
    <w:rsid w:val="480A038D"/>
    <w:rsid w:val="483146F5"/>
    <w:rsid w:val="48362D3C"/>
    <w:rsid w:val="483B47CD"/>
    <w:rsid w:val="4870391D"/>
    <w:rsid w:val="487969C7"/>
    <w:rsid w:val="4889732C"/>
    <w:rsid w:val="489108BA"/>
    <w:rsid w:val="489E7A59"/>
    <w:rsid w:val="48D74AD6"/>
    <w:rsid w:val="48F97872"/>
    <w:rsid w:val="490270C2"/>
    <w:rsid w:val="4911778D"/>
    <w:rsid w:val="493C74E6"/>
    <w:rsid w:val="49472F62"/>
    <w:rsid w:val="49595B76"/>
    <w:rsid w:val="495A1C2F"/>
    <w:rsid w:val="497320B1"/>
    <w:rsid w:val="498126DD"/>
    <w:rsid w:val="499B5887"/>
    <w:rsid w:val="4A02381D"/>
    <w:rsid w:val="4A056E6A"/>
    <w:rsid w:val="4A121737"/>
    <w:rsid w:val="4A214362"/>
    <w:rsid w:val="4A2213B4"/>
    <w:rsid w:val="4A8F7EFC"/>
    <w:rsid w:val="4A9A1AD9"/>
    <w:rsid w:val="4AB530D6"/>
    <w:rsid w:val="4ABB1C1E"/>
    <w:rsid w:val="4AF317B2"/>
    <w:rsid w:val="4B261711"/>
    <w:rsid w:val="4B3C7D8D"/>
    <w:rsid w:val="4B5800AA"/>
    <w:rsid w:val="4B726520"/>
    <w:rsid w:val="4B7B37A0"/>
    <w:rsid w:val="4B8C1894"/>
    <w:rsid w:val="4B8F2257"/>
    <w:rsid w:val="4B9A7A86"/>
    <w:rsid w:val="4BB765D4"/>
    <w:rsid w:val="4BE5516A"/>
    <w:rsid w:val="4BE8259F"/>
    <w:rsid w:val="4C7B1665"/>
    <w:rsid w:val="4CAF23A9"/>
    <w:rsid w:val="4CCC5478"/>
    <w:rsid w:val="4CEF123A"/>
    <w:rsid w:val="4CF213EA"/>
    <w:rsid w:val="4CF72609"/>
    <w:rsid w:val="4D4C0D72"/>
    <w:rsid w:val="4D5F7F3F"/>
    <w:rsid w:val="4D662315"/>
    <w:rsid w:val="4D6E4CC3"/>
    <w:rsid w:val="4E056776"/>
    <w:rsid w:val="4E2B2E0B"/>
    <w:rsid w:val="4E77115A"/>
    <w:rsid w:val="4E85621C"/>
    <w:rsid w:val="4EC567B5"/>
    <w:rsid w:val="4EC84DC6"/>
    <w:rsid w:val="4ED24BC6"/>
    <w:rsid w:val="4F0A10D5"/>
    <w:rsid w:val="4F0E5D69"/>
    <w:rsid w:val="4F401EE2"/>
    <w:rsid w:val="4F4A4EF6"/>
    <w:rsid w:val="4F60315D"/>
    <w:rsid w:val="4F7C2B43"/>
    <w:rsid w:val="4F840831"/>
    <w:rsid w:val="4F954F92"/>
    <w:rsid w:val="4FB14CBA"/>
    <w:rsid w:val="4FD077BE"/>
    <w:rsid w:val="4FDF1F0B"/>
    <w:rsid w:val="501778F7"/>
    <w:rsid w:val="50432713"/>
    <w:rsid w:val="50446D4E"/>
    <w:rsid w:val="505334EF"/>
    <w:rsid w:val="50865EAE"/>
    <w:rsid w:val="50F518BC"/>
    <w:rsid w:val="511E3631"/>
    <w:rsid w:val="512B5E1F"/>
    <w:rsid w:val="514842BC"/>
    <w:rsid w:val="514C35D0"/>
    <w:rsid w:val="5162618D"/>
    <w:rsid w:val="51656440"/>
    <w:rsid w:val="51872B93"/>
    <w:rsid w:val="51A450E1"/>
    <w:rsid w:val="51C555F4"/>
    <w:rsid w:val="51F24178"/>
    <w:rsid w:val="51FE39E4"/>
    <w:rsid w:val="521523DE"/>
    <w:rsid w:val="52354064"/>
    <w:rsid w:val="523A2888"/>
    <w:rsid w:val="528F2803"/>
    <w:rsid w:val="52AC10AC"/>
    <w:rsid w:val="52BD2DCD"/>
    <w:rsid w:val="52C9600C"/>
    <w:rsid w:val="532C4790"/>
    <w:rsid w:val="533671F5"/>
    <w:rsid w:val="533C30F0"/>
    <w:rsid w:val="53435D5A"/>
    <w:rsid w:val="53511372"/>
    <w:rsid w:val="535406A1"/>
    <w:rsid w:val="53674A02"/>
    <w:rsid w:val="536E5A80"/>
    <w:rsid w:val="537E1253"/>
    <w:rsid w:val="538A1B3E"/>
    <w:rsid w:val="53BE01EA"/>
    <w:rsid w:val="53D45D3F"/>
    <w:rsid w:val="53E03EF3"/>
    <w:rsid w:val="53EA5827"/>
    <w:rsid w:val="54456E76"/>
    <w:rsid w:val="546F6F9F"/>
    <w:rsid w:val="54767BBA"/>
    <w:rsid w:val="54780989"/>
    <w:rsid w:val="54B055F0"/>
    <w:rsid w:val="54BC3B54"/>
    <w:rsid w:val="5520256E"/>
    <w:rsid w:val="555566CE"/>
    <w:rsid w:val="5585157E"/>
    <w:rsid w:val="55CC365B"/>
    <w:rsid w:val="55E5524A"/>
    <w:rsid w:val="55EC6BA5"/>
    <w:rsid w:val="560125A1"/>
    <w:rsid w:val="56293F0B"/>
    <w:rsid w:val="56570D4B"/>
    <w:rsid w:val="56A30136"/>
    <w:rsid w:val="56A31EE4"/>
    <w:rsid w:val="56C13637"/>
    <w:rsid w:val="56E0591A"/>
    <w:rsid w:val="56E12A0D"/>
    <w:rsid w:val="56E400A1"/>
    <w:rsid w:val="571B0707"/>
    <w:rsid w:val="575020B5"/>
    <w:rsid w:val="575823DE"/>
    <w:rsid w:val="576213F8"/>
    <w:rsid w:val="57695D7D"/>
    <w:rsid w:val="57714C17"/>
    <w:rsid w:val="57FC7138"/>
    <w:rsid w:val="586302E8"/>
    <w:rsid w:val="58931B83"/>
    <w:rsid w:val="58B3450C"/>
    <w:rsid w:val="58F918C6"/>
    <w:rsid w:val="59141490"/>
    <w:rsid w:val="593743A1"/>
    <w:rsid w:val="59376FFC"/>
    <w:rsid w:val="59802559"/>
    <w:rsid w:val="59907A7D"/>
    <w:rsid w:val="59C42E88"/>
    <w:rsid w:val="59D90BFB"/>
    <w:rsid w:val="5A1844DE"/>
    <w:rsid w:val="5A46532F"/>
    <w:rsid w:val="5A6A4AC7"/>
    <w:rsid w:val="5A726356"/>
    <w:rsid w:val="5B1A64ED"/>
    <w:rsid w:val="5B1C2A87"/>
    <w:rsid w:val="5B38295C"/>
    <w:rsid w:val="5B3A26EB"/>
    <w:rsid w:val="5B3F6D06"/>
    <w:rsid w:val="5BB5599D"/>
    <w:rsid w:val="5BF773A4"/>
    <w:rsid w:val="5C0F5555"/>
    <w:rsid w:val="5C1D3CD0"/>
    <w:rsid w:val="5C323CC8"/>
    <w:rsid w:val="5C3C2372"/>
    <w:rsid w:val="5C8B581F"/>
    <w:rsid w:val="5CA03710"/>
    <w:rsid w:val="5CBA6C3B"/>
    <w:rsid w:val="5CC47F4A"/>
    <w:rsid w:val="5D0140DF"/>
    <w:rsid w:val="5D040FCE"/>
    <w:rsid w:val="5D462E14"/>
    <w:rsid w:val="5D604BA5"/>
    <w:rsid w:val="5D8A5E69"/>
    <w:rsid w:val="5D9F4228"/>
    <w:rsid w:val="5DE519F7"/>
    <w:rsid w:val="5E080372"/>
    <w:rsid w:val="5E1A6AC6"/>
    <w:rsid w:val="5E2935F5"/>
    <w:rsid w:val="5E2F0501"/>
    <w:rsid w:val="5E307A44"/>
    <w:rsid w:val="5E3D2385"/>
    <w:rsid w:val="5E736640"/>
    <w:rsid w:val="5EB46155"/>
    <w:rsid w:val="5EC90393"/>
    <w:rsid w:val="5EE77E8A"/>
    <w:rsid w:val="5EEF51B5"/>
    <w:rsid w:val="5F550EA2"/>
    <w:rsid w:val="5F6146EB"/>
    <w:rsid w:val="5F710E68"/>
    <w:rsid w:val="5F781A34"/>
    <w:rsid w:val="5F814D8D"/>
    <w:rsid w:val="60004AA5"/>
    <w:rsid w:val="602F09E2"/>
    <w:rsid w:val="604011A2"/>
    <w:rsid w:val="604020A5"/>
    <w:rsid w:val="60485434"/>
    <w:rsid w:val="606E24C5"/>
    <w:rsid w:val="60733112"/>
    <w:rsid w:val="60996056"/>
    <w:rsid w:val="60B453AD"/>
    <w:rsid w:val="60C97AC0"/>
    <w:rsid w:val="60CB06A3"/>
    <w:rsid w:val="60D83CCA"/>
    <w:rsid w:val="60EE7C0E"/>
    <w:rsid w:val="60F92AB3"/>
    <w:rsid w:val="610C1869"/>
    <w:rsid w:val="610F4891"/>
    <w:rsid w:val="61167757"/>
    <w:rsid w:val="619433C4"/>
    <w:rsid w:val="61AA3895"/>
    <w:rsid w:val="61F02826"/>
    <w:rsid w:val="61F41846"/>
    <w:rsid w:val="61F566F2"/>
    <w:rsid w:val="62942F0F"/>
    <w:rsid w:val="62987F4A"/>
    <w:rsid w:val="629D5670"/>
    <w:rsid w:val="629E75F4"/>
    <w:rsid w:val="62AA00CD"/>
    <w:rsid w:val="62C87709"/>
    <w:rsid w:val="62D87B00"/>
    <w:rsid w:val="62DD530F"/>
    <w:rsid w:val="63021D41"/>
    <w:rsid w:val="63116690"/>
    <w:rsid w:val="634C6864"/>
    <w:rsid w:val="63536A40"/>
    <w:rsid w:val="636960ED"/>
    <w:rsid w:val="63782384"/>
    <w:rsid w:val="63825990"/>
    <w:rsid w:val="638B33AB"/>
    <w:rsid w:val="638C52AC"/>
    <w:rsid w:val="63AB1B5E"/>
    <w:rsid w:val="63B44528"/>
    <w:rsid w:val="63CE230D"/>
    <w:rsid w:val="63EF2D86"/>
    <w:rsid w:val="643028DD"/>
    <w:rsid w:val="644F0FB6"/>
    <w:rsid w:val="648C220A"/>
    <w:rsid w:val="64BF1343"/>
    <w:rsid w:val="64C12F13"/>
    <w:rsid w:val="64C150C6"/>
    <w:rsid w:val="653746DF"/>
    <w:rsid w:val="65495368"/>
    <w:rsid w:val="65506296"/>
    <w:rsid w:val="6595496B"/>
    <w:rsid w:val="65964C9B"/>
    <w:rsid w:val="65B64BE3"/>
    <w:rsid w:val="65C60DDB"/>
    <w:rsid w:val="65D724D3"/>
    <w:rsid w:val="65E25E59"/>
    <w:rsid w:val="65F0535F"/>
    <w:rsid w:val="661229BC"/>
    <w:rsid w:val="661600DA"/>
    <w:rsid w:val="66336763"/>
    <w:rsid w:val="6662625B"/>
    <w:rsid w:val="66650F41"/>
    <w:rsid w:val="667D0EE1"/>
    <w:rsid w:val="6690071F"/>
    <w:rsid w:val="669B2BD8"/>
    <w:rsid w:val="66C81E7E"/>
    <w:rsid w:val="66D41E5B"/>
    <w:rsid w:val="67434BE6"/>
    <w:rsid w:val="675422E6"/>
    <w:rsid w:val="675D662E"/>
    <w:rsid w:val="67E4443F"/>
    <w:rsid w:val="682E7484"/>
    <w:rsid w:val="68673BA0"/>
    <w:rsid w:val="686A4F49"/>
    <w:rsid w:val="6873342A"/>
    <w:rsid w:val="68796884"/>
    <w:rsid w:val="6888147F"/>
    <w:rsid w:val="689D6410"/>
    <w:rsid w:val="68B90A43"/>
    <w:rsid w:val="68BE2BAE"/>
    <w:rsid w:val="68E31B9E"/>
    <w:rsid w:val="68E56825"/>
    <w:rsid w:val="68E93446"/>
    <w:rsid w:val="68F278A7"/>
    <w:rsid w:val="68FB56C3"/>
    <w:rsid w:val="697F058F"/>
    <w:rsid w:val="698C5245"/>
    <w:rsid w:val="69B663F4"/>
    <w:rsid w:val="69D5547C"/>
    <w:rsid w:val="6A1B22BF"/>
    <w:rsid w:val="6A4A3EF1"/>
    <w:rsid w:val="6A5D2E99"/>
    <w:rsid w:val="6A6C0E58"/>
    <w:rsid w:val="6A786D8C"/>
    <w:rsid w:val="6A876FCF"/>
    <w:rsid w:val="6AAA1E73"/>
    <w:rsid w:val="6AC01E63"/>
    <w:rsid w:val="6AD20B92"/>
    <w:rsid w:val="6AF11C0B"/>
    <w:rsid w:val="6B08408B"/>
    <w:rsid w:val="6B103A5F"/>
    <w:rsid w:val="6B2B7742"/>
    <w:rsid w:val="6B32518D"/>
    <w:rsid w:val="6B55512C"/>
    <w:rsid w:val="6B741564"/>
    <w:rsid w:val="6B81342D"/>
    <w:rsid w:val="6B9F0BF4"/>
    <w:rsid w:val="6BC415C5"/>
    <w:rsid w:val="6BF77787"/>
    <w:rsid w:val="6BFA214F"/>
    <w:rsid w:val="6BFC6F24"/>
    <w:rsid w:val="6C4B4A70"/>
    <w:rsid w:val="6C570C98"/>
    <w:rsid w:val="6CA12C50"/>
    <w:rsid w:val="6CA60C82"/>
    <w:rsid w:val="6CDA3047"/>
    <w:rsid w:val="6CDC175E"/>
    <w:rsid w:val="6CDC3602"/>
    <w:rsid w:val="6CE83124"/>
    <w:rsid w:val="6D147B31"/>
    <w:rsid w:val="6D172E93"/>
    <w:rsid w:val="6D202682"/>
    <w:rsid w:val="6D341690"/>
    <w:rsid w:val="6D360143"/>
    <w:rsid w:val="6D7A2605"/>
    <w:rsid w:val="6D7C5096"/>
    <w:rsid w:val="6DD75C95"/>
    <w:rsid w:val="6DDF64ED"/>
    <w:rsid w:val="6DF15F1D"/>
    <w:rsid w:val="6E1F5E9D"/>
    <w:rsid w:val="6E6C6C08"/>
    <w:rsid w:val="6E823758"/>
    <w:rsid w:val="6EAD0FDB"/>
    <w:rsid w:val="6EC71860"/>
    <w:rsid w:val="6EDE190B"/>
    <w:rsid w:val="6EE70F36"/>
    <w:rsid w:val="6F1D2974"/>
    <w:rsid w:val="6F2A1462"/>
    <w:rsid w:val="6F3B6D06"/>
    <w:rsid w:val="6F4F4560"/>
    <w:rsid w:val="6F854E1F"/>
    <w:rsid w:val="6FD03888"/>
    <w:rsid w:val="6FD739B4"/>
    <w:rsid w:val="6FDF7AF8"/>
    <w:rsid w:val="701337DF"/>
    <w:rsid w:val="702C4EFE"/>
    <w:rsid w:val="704F128E"/>
    <w:rsid w:val="709F3380"/>
    <w:rsid w:val="70C92289"/>
    <w:rsid w:val="70DB0321"/>
    <w:rsid w:val="70EA07F1"/>
    <w:rsid w:val="710B4347"/>
    <w:rsid w:val="71123063"/>
    <w:rsid w:val="71383346"/>
    <w:rsid w:val="71746BE5"/>
    <w:rsid w:val="718316EF"/>
    <w:rsid w:val="71995F66"/>
    <w:rsid w:val="71B45234"/>
    <w:rsid w:val="71F92EA9"/>
    <w:rsid w:val="722607D2"/>
    <w:rsid w:val="727F515C"/>
    <w:rsid w:val="7290627C"/>
    <w:rsid w:val="72907369"/>
    <w:rsid w:val="72A513E3"/>
    <w:rsid w:val="72EF041E"/>
    <w:rsid w:val="732857F3"/>
    <w:rsid w:val="732E46E8"/>
    <w:rsid w:val="733853A7"/>
    <w:rsid w:val="735A5C29"/>
    <w:rsid w:val="739E73A4"/>
    <w:rsid w:val="73BA0D57"/>
    <w:rsid w:val="73C37A8F"/>
    <w:rsid w:val="73FE0E06"/>
    <w:rsid w:val="747D444B"/>
    <w:rsid w:val="74956EB9"/>
    <w:rsid w:val="74B713ED"/>
    <w:rsid w:val="74C61CBA"/>
    <w:rsid w:val="74CB28DA"/>
    <w:rsid w:val="74D85A7C"/>
    <w:rsid w:val="74E13432"/>
    <w:rsid w:val="74EC1B4B"/>
    <w:rsid w:val="751E7158"/>
    <w:rsid w:val="753A35BC"/>
    <w:rsid w:val="754C6B39"/>
    <w:rsid w:val="75524142"/>
    <w:rsid w:val="75926E89"/>
    <w:rsid w:val="75E07B2A"/>
    <w:rsid w:val="760E222E"/>
    <w:rsid w:val="761958C7"/>
    <w:rsid w:val="761F78FC"/>
    <w:rsid w:val="764A3FA1"/>
    <w:rsid w:val="767B4C48"/>
    <w:rsid w:val="76A62838"/>
    <w:rsid w:val="76AE4262"/>
    <w:rsid w:val="76C53DAB"/>
    <w:rsid w:val="76DE640A"/>
    <w:rsid w:val="76EC41CE"/>
    <w:rsid w:val="76FB26C3"/>
    <w:rsid w:val="76FD2F84"/>
    <w:rsid w:val="77217630"/>
    <w:rsid w:val="7759384E"/>
    <w:rsid w:val="779D3C1F"/>
    <w:rsid w:val="77A65B3D"/>
    <w:rsid w:val="77AC6197"/>
    <w:rsid w:val="77B47123"/>
    <w:rsid w:val="77C012FE"/>
    <w:rsid w:val="77D06A60"/>
    <w:rsid w:val="77E67A2B"/>
    <w:rsid w:val="77E736AB"/>
    <w:rsid w:val="78174F15"/>
    <w:rsid w:val="781D6366"/>
    <w:rsid w:val="782E5535"/>
    <w:rsid w:val="7830695F"/>
    <w:rsid w:val="783A22F3"/>
    <w:rsid w:val="784719C3"/>
    <w:rsid w:val="78552106"/>
    <w:rsid w:val="7862209C"/>
    <w:rsid w:val="78B64E70"/>
    <w:rsid w:val="78DC765D"/>
    <w:rsid w:val="78F61EF0"/>
    <w:rsid w:val="78FD50D1"/>
    <w:rsid w:val="7966038D"/>
    <w:rsid w:val="797F0289"/>
    <w:rsid w:val="797F3403"/>
    <w:rsid w:val="79867EDA"/>
    <w:rsid w:val="798B1E66"/>
    <w:rsid w:val="799C4845"/>
    <w:rsid w:val="79AA0E92"/>
    <w:rsid w:val="79DF0BD6"/>
    <w:rsid w:val="79FF66CB"/>
    <w:rsid w:val="7A1014C9"/>
    <w:rsid w:val="7A1651E3"/>
    <w:rsid w:val="7A186D5D"/>
    <w:rsid w:val="7A2E1215"/>
    <w:rsid w:val="7A352435"/>
    <w:rsid w:val="7A356010"/>
    <w:rsid w:val="7A3D7BF6"/>
    <w:rsid w:val="7A6C3430"/>
    <w:rsid w:val="7A767339"/>
    <w:rsid w:val="7A9C6996"/>
    <w:rsid w:val="7AB440B5"/>
    <w:rsid w:val="7AB65A43"/>
    <w:rsid w:val="7AE63C99"/>
    <w:rsid w:val="7AFA0207"/>
    <w:rsid w:val="7B003CDD"/>
    <w:rsid w:val="7B090C2B"/>
    <w:rsid w:val="7B250137"/>
    <w:rsid w:val="7B2B301B"/>
    <w:rsid w:val="7B2F3497"/>
    <w:rsid w:val="7B382834"/>
    <w:rsid w:val="7B5F79C9"/>
    <w:rsid w:val="7B643141"/>
    <w:rsid w:val="7B8A102C"/>
    <w:rsid w:val="7B9D47AF"/>
    <w:rsid w:val="7BB3313C"/>
    <w:rsid w:val="7BCE7BD3"/>
    <w:rsid w:val="7C00179E"/>
    <w:rsid w:val="7C2A195F"/>
    <w:rsid w:val="7C315F6B"/>
    <w:rsid w:val="7C3E48B5"/>
    <w:rsid w:val="7C6576EC"/>
    <w:rsid w:val="7C7F248F"/>
    <w:rsid w:val="7CCE5050"/>
    <w:rsid w:val="7CFB5B9C"/>
    <w:rsid w:val="7D615369"/>
    <w:rsid w:val="7D6513F2"/>
    <w:rsid w:val="7DB510CB"/>
    <w:rsid w:val="7DB67EA0"/>
    <w:rsid w:val="7DBD4D8A"/>
    <w:rsid w:val="7E5B5400"/>
    <w:rsid w:val="7E6A521C"/>
    <w:rsid w:val="7E6C3ECF"/>
    <w:rsid w:val="7E9F716B"/>
    <w:rsid w:val="7EA02C16"/>
    <w:rsid w:val="7EA21013"/>
    <w:rsid w:val="7EB41F05"/>
    <w:rsid w:val="7EF173E1"/>
    <w:rsid w:val="7F0A23AA"/>
    <w:rsid w:val="7F1C3D32"/>
    <w:rsid w:val="7F41028C"/>
    <w:rsid w:val="7F4F235A"/>
    <w:rsid w:val="7F7B55EF"/>
    <w:rsid w:val="7F9418BC"/>
    <w:rsid w:val="7F9A11C0"/>
    <w:rsid w:val="7FD32EDC"/>
    <w:rsid w:val="7FF55915"/>
    <w:rsid w:val="7FFA22C6"/>
    <w:rsid w:val="EFB7F21E"/>
    <w:rsid w:val="EFFD61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0">
    <w:name w:val="Body Text 2"/>
    <w:basedOn w:val="1"/>
    <w:qFormat/>
    <w:uiPriority w:val="0"/>
    <w:pPr>
      <w:spacing w:after="120" w:line="480" w:lineRule="auto"/>
    </w:pPr>
    <w:rPr>
      <w:szCs w:val="22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Body Text First Indent 2"/>
    <w:basedOn w:val="5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qFormat/>
    <w:uiPriority w:val="0"/>
  </w:style>
  <w:style w:type="character" w:styleId="17">
    <w:name w:val="FollowedHyperlink"/>
    <w:qFormat/>
    <w:uiPriority w:val="0"/>
    <w:rPr>
      <w:color w:val="954F72"/>
      <w:u w:val="single"/>
    </w:rPr>
  </w:style>
  <w:style w:type="character" w:styleId="18">
    <w:name w:val="Hyperlink"/>
    <w:qFormat/>
    <w:uiPriority w:val="0"/>
    <w:rPr>
      <w:color w:val="0000FF"/>
      <w:u w:val="single"/>
    </w:rPr>
  </w:style>
  <w:style w:type="paragraph" w:customStyle="1" w:styleId="19">
    <w:name w:val="BodyText1I2"/>
    <w:basedOn w:val="20"/>
    <w:next w:val="21"/>
    <w:qFormat/>
    <w:uiPriority w:val="0"/>
    <w:pPr>
      <w:spacing w:after="120"/>
      <w:ind w:left="420" w:leftChars="200" w:firstLine="420"/>
      <w:textAlignment w:val="baseline"/>
    </w:pPr>
    <w:rPr>
      <w:rFonts w:ascii="Times New Roman" w:hAnsi="Times New Roman" w:eastAsia="宋体"/>
    </w:rPr>
  </w:style>
  <w:style w:type="paragraph" w:customStyle="1" w:styleId="20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paragraph" w:customStyle="1" w:styleId="21">
    <w:name w:val="BodyText1I"/>
    <w:basedOn w:val="22"/>
    <w:qFormat/>
    <w:uiPriority w:val="0"/>
    <w:pPr>
      <w:ind w:firstLine="420" w:firstLineChars="100"/>
    </w:pPr>
  </w:style>
  <w:style w:type="paragraph" w:customStyle="1" w:styleId="22">
    <w:name w:val="BodyText"/>
    <w:basedOn w:val="1"/>
    <w:next w:val="1"/>
    <w:qFormat/>
    <w:uiPriority w:val="0"/>
    <w:pPr>
      <w:spacing w:after="120"/>
      <w:textAlignment w:val="baseline"/>
    </w:pPr>
  </w:style>
  <w:style w:type="paragraph" w:customStyle="1" w:styleId="23">
    <w:name w:val="Char Char Char1 Char"/>
    <w:basedOn w:val="1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napToGrid w:val="0"/>
      <w:spacing w:before="80" w:after="80" w:line="567" w:lineRule="atLeast"/>
      <w:ind w:hanging="425"/>
    </w:pPr>
  </w:style>
  <w:style w:type="character" w:customStyle="1" w:styleId="24">
    <w:name w:val="font6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31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6">
    <w:name w:val="页码1"/>
    <w:qFormat/>
    <w:uiPriority w:val="0"/>
  </w:style>
  <w:style w:type="character" w:customStyle="1" w:styleId="27">
    <w:name w:val="font71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paragraph" w:customStyle="1" w:styleId="28">
    <w:name w:val="Char Char Char Char Char Char Char"/>
    <w:basedOn w:val="1"/>
    <w:qFormat/>
    <w:uiPriority w:val="0"/>
    <w:pPr>
      <w:spacing w:line="360" w:lineRule="auto"/>
    </w:pPr>
    <w:rPr>
      <w:szCs w:val="22"/>
    </w:rPr>
  </w:style>
  <w:style w:type="table" w:customStyle="1" w:styleId="2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Table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character" w:customStyle="1" w:styleId="31">
    <w:name w:val="font41"/>
    <w:basedOn w:val="15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密级"/>
    <w:basedOn w:val="1"/>
    <w:qFormat/>
    <w:uiPriority w:val="0"/>
    <w:pPr>
      <w:adjustRightInd w:val="0"/>
      <w:spacing w:line="425" w:lineRule="atLeast"/>
      <w:ind w:firstLine="0"/>
      <w:jc w:val="right"/>
    </w:pPr>
    <w:rPr>
      <w:rFonts w:ascii="黑体" w:eastAsia="黑体"/>
      <w:spacing w:val="0"/>
      <w:kern w:val="0"/>
      <w:sz w:val="30"/>
    </w:rPr>
  </w:style>
  <w:style w:type="paragraph" w:customStyle="1" w:styleId="34">
    <w:name w:val="文头"/>
    <w:basedOn w:val="35"/>
    <w:qFormat/>
    <w:uiPriority w:val="0"/>
    <w:pPr>
      <w:overflowPunct w:val="0"/>
      <w:adjustRightInd/>
      <w:snapToGrid w:val="0"/>
      <w:spacing w:before="100" w:line="800" w:lineRule="exact"/>
      <w:jc w:val="distribute"/>
    </w:pPr>
    <w:rPr>
      <w:rFonts w:ascii="方正小标宋_GBK" w:eastAsia="方正小标宋_GBK"/>
      <w:b/>
      <w:color w:val="FF0000"/>
      <w:w w:val="80"/>
      <w:sz w:val="76"/>
    </w:rPr>
  </w:style>
  <w:style w:type="paragraph" w:customStyle="1" w:styleId="35">
    <w:name w:val="线型"/>
    <w:basedOn w:val="36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36">
    <w:name w:val="抄送栏"/>
    <w:basedOn w:val="1"/>
    <w:qFormat/>
    <w:uiPriority w:val="0"/>
    <w:pPr>
      <w:adjustRightInd w:val="0"/>
      <w:snapToGrid/>
      <w:spacing w:line="454" w:lineRule="exact"/>
      <w:ind w:left="1310" w:right="357" w:hanging="953"/>
    </w:pPr>
  </w:style>
  <w:style w:type="paragraph" w:customStyle="1" w:styleId="37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lang w:val="en-US" w:eastAsia="zh-CN" w:bidi="ar-SA"/>
    </w:rPr>
  </w:style>
  <w:style w:type="paragraph" w:customStyle="1" w:styleId="3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1711a915-372f-4467-8309-e3f0914f20e4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55FF6036</paraID>
      <start>7</start>
      <end>8</end>
      <status>modified</status>
      <modifiedWord>〈</modifiedWord>
      <trackRevisions>true</trackRevisions>
    </reviewItem>
    <reviewItem>
      <errorID>f5f36970-97c4-4824-8938-be287af53428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55FF6036</paraID>
      <start>45</start>
      <end>50</end>
      <status>modified</status>
      <modifiedWord>〉的通知》</modifiedWord>
      <trackRevisions>true</trackRevisions>
    </reviewItem>
    <reviewItem>
      <errorID>b446d0c5-271f-4bb3-8afb-c92a838c50d5</errorID>
      <errorWord>》</errorWord>
      <group>L1_Word</group>
      <groupName>字词问题</groupName>
      <ability>L2_Typo</ability>
      <abilityName>字词错误</abilityName>
      <candidateList>
        <item>》中</item>
      </candidateList>
      <explain/>
      <paraID>4CD04B03</paraID>
      <start>7</start>
      <end>9</end>
      <status>modified</status>
      <modifiedWord>》中</modifiedWord>
      <trackRevisions>true</trackRevisions>
    </reviewItem>
    <reviewItem>
      <errorID>025757f6-7149-43a3-8583-d691329127d1</errorID>
      <errorWord>为</errorWord>
      <group>L1_AI</group>
      <groupName>深度校对</groupName>
      <ability>L2_AI_Word</ability>
      <abilityName>字词纠错</abilityName>
      <candidateList>
        <item>是</item>
      </candidateList>
      <explain/>
      <paraID>3B459BD2</paraID>
      <start>152</start>
      <end>153</end>
      <status>ignored</status>
      <modifiedWord/>
      <trackRevisions>false</trackRevisions>
    </reviewItem>
    <reviewItem>
      <errorID>d8fcab61-c0e1-46b5-b5c6-b1f19ac3a168</errorID>
      <errorWord>为</errorWord>
      <group>L1_AI</group>
      <groupName>深度校对</groupName>
      <ability>L2_AI_Word</ability>
      <abilityName>字词纠错</abilityName>
      <candidateList>
        <item>是</item>
      </candidateList>
      <explain/>
      <paraID>3E9A7F82</paraID>
      <start>182</start>
      <end>183</end>
      <status>ignored</status>
      <modifiedWord/>
      <trackRevisions>false</trackRevisions>
    </reviewItem>
    <reviewItem>
      <errorID>af9a13ad-5062-4454-8ae8-e4f7102bd17b</errorID>
      <errorWord>点</errorWord>
      <group>L1_AI</group>
      <groupName>深度校对</groupName>
      <ability>L2_AI_Grammar</ability>
      <abilityName>语法纠错</abilityName>
      <candidateList>
        <item>百分点</item>
      </candidateList>
      <explain/>
      <paraID>3877D27C</paraID>
      <start>40</start>
      <end>41</end>
      <status>ignored</status>
      <modifiedWord/>
      <trackRevisions>false</trackRevisions>
    </reviewItem>
    <reviewItem>
      <errorID>54197af5-fa91-4138-ae58-ad47458535e4</errorID>
      <errorWord>最高奖励</errorWord>
      <group>L1_AI</group>
      <groupName>深度校对</groupName>
      <ability>L2_AI_Word</ability>
      <abilityName>字词纠错</abilityName>
      <candidateList>
        <item>给予最高</item>
      </candidateList>
      <explain/>
      <paraID>2980B8EB</paraID>
      <start>56</start>
      <end>60</end>
      <status>ignored</status>
      <modifiedWord/>
      <trackRevisions>false</trackRevisions>
    </reviewItem>
    <reviewItem>
      <errorID>c66fe230-ee9b-4859-bd2a-2f12824b4e37</errorID>
      <errorWord>；</errorWord>
      <group>L1_AI</group>
      <groupName>深度校对</groupName>
      <ability>L2_AI_Grammar</ability>
      <abilityName>语法纠错</abilityName>
      <candidateList>
        <item>奖励；</item>
      </candidateList>
      <explain/>
      <paraID>2980B8EB</paraID>
      <start>69</start>
      <end>70</end>
      <status>ignored</status>
      <modifiedWord/>
      <trackRevisions>false</trackRevisions>
    </reviewItem>
    <reviewItem>
      <errorID>226be5b6-883a-42bb-adeb-442e4a47cfc4</errorID>
      <errorWord>最高奖励25万元</errorWord>
      <group>L1_AI</group>
      <groupName>深度校对</groupName>
      <ability>L2_AI_Grammar</ability>
      <abilityName>语法纠错</abilityName>
      <candidateList>
        <item>给予最高25万元奖励</item>
      </candidateList>
      <explain/>
      <paraID>6567109B</paraID>
      <start>45</start>
      <end>53</end>
      <status>ignored</status>
      <modifiedWord/>
      <trackRevisions>false</trackRevisions>
    </reviewItem>
    <reviewItem>
      <errorID>c33d3577-8f5d-40b7-ac24-0ff6e7fa00a0</errorID>
      <errorWord>最高奖励15万元</errorWord>
      <group>L1_AI</group>
      <groupName>深度校对</groupName>
      <ability>L2_AI_Grammar</ability>
      <abilityName>语法纠错</abilityName>
      <candidateList>
        <item>给予最高15万元奖励</item>
      </candidateList>
      <explain/>
      <paraID>6567109B</paraID>
      <start>91</start>
      <end>99</end>
      <status>ignored</status>
      <modifiedWord/>
      <trackRevisions>false</trackRevisions>
    </reviewItem>
    <reviewItem>
      <errorID>b95fc32b-efd2-4104-b2bf-0e6eed47e99c</errorID>
      <errorWord>最高奖励5万元</errorWord>
      <group>L1_AI</group>
      <groupName>深度校对</groupName>
      <ability>L2_AI_Grammar</ability>
      <abilityName>语法纠错</abilityName>
      <candidateList>
        <item>给予最高5万元奖励</item>
      </candidateList>
      <explain/>
      <paraID>6567109B</paraID>
      <start>135</start>
      <end>142</end>
      <status>ignored</status>
      <modifiedWord/>
      <trackRevisions>false</trackRevisions>
    </reviewItem>
    <reviewItem>
      <errorID>63ec9e97-b02c-461d-bfb8-17d78515fe48</errorID>
      <errorWord>给予</errorWord>
      <group>L1_AI</group>
      <groupName>深度校对</groupName>
      <ability>L2_AI_Grammar</ability>
      <abilityName>语法纠错</abilityName>
      <candidateList>
        <item>企业给予</item>
      </candidateList>
      <explain/>
      <paraID>1ACE091A</paraID>
      <start>10</start>
      <end>12</end>
      <status>ignored</status>
      <modifiedWord/>
      <trackRevisions>false</trackRevisions>
    </reviewItem>
    <reviewItem>
      <errorID>2b2da37d-58d5-420d-ad41-d96af3d48ee1</errorID>
      <errorWord>最高奖励</errorWord>
      <group>L1_AI</group>
      <groupName>深度校对</groupName>
      <ability>L2_AI_Word</ability>
      <abilityName>字词纠错</abilityName>
      <candidateList>
        <item>给予最高</item>
      </candidateList>
      <explain/>
      <paraID>1CE00498</paraID>
      <start>30</start>
      <end>34</end>
      <status>ignored</status>
      <modifiedWord/>
      <trackRevisions>false</trackRevisions>
    </reviewItem>
    <reviewItem>
      <errorID>ed3fb3de-17e0-4a32-847e-38c034d20541</errorID>
      <errorWord>最高奖励</errorWord>
      <group>L1_AI</group>
      <groupName>深度校对</groupName>
      <ability>L2_AI_Word</ability>
      <abilityName>字词纠错</abilityName>
      <candidateList>
        <item>给予最高</item>
      </candidateList>
      <explain/>
      <paraID>5515EE05</paraID>
      <start>34</start>
      <end>38</end>
      <status>ignored</status>
      <modifiedWord/>
      <trackRevisions>false</trackRevisions>
    </reviewItem>
    <reviewItem>
      <errorID>ba19fecb-8540-4f5d-8096-d5d0a0ef0cb6</errorID>
      <errorWord>最高奖励</errorWord>
      <group>L1_AI</group>
      <groupName>深度校对</groupName>
      <ability>L2_AI_Word</ability>
      <abilityName>字词纠错</abilityName>
      <candidateList>
        <item>给予最高</item>
      </candidateList>
      <explain/>
      <paraID> 6F7F864</paraID>
      <start>22</start>
      <end>26</end>
      <status>ignored</status>
      <modifiedWord/>
      <trackRevisions>false</trackRevisions>
    </reviewItem>
    <reviewItem>
      <errorID>a0c8f6d0-4e29-4d9a-83d6-996b034adc9c</errorID>
      <errorWord>。</errorWord>
      <group>L1_AI</group>
      <groupName>深度校对</groupName>
      <ability>L2_AI_Grammar</ability>
      <abilityName>语法纠错</abilityName>
      <candidateList>
        <item>奖励。</item>
      </candidateList>
      <explain/>
      <paraID> 6F7F864</paraID>
      <start>36</start>
      <end>37</end>
      <status>ignored</status>
      <modifiedWord/>
      <trackRevisions>false</trackRevisions>
    </reviewItem>
    <reviewItem>
      <errorID>2ed5fd98-e82d-4878-9e84-b6c0064ccb4b</errorID>
      <errorWord>给予</errorWord>
      <group>L1_AI</group>
      <groupName>深度校对</groupName>
      <ability>L2_AI_Punc</ability>
      <abilityName>标点纠错</abilityName>
      <candidateList>
        <item>，给予</item>
      </candidateList>
      <explain/>
      <paraID>2D847025</paraID>
      <start>19</start>
      <end>22</end>
      <status>modified</status>
      <modifiedWord>，给予</modifiedWord>
      <trackRevisions>true</trackRevisions>
    </reviewItem>
    <reviewItem>
      <errorID>f23c3fa8-2ab9-416d-ace5-98284134547a</errorID>
      <errorWord>增加的</errorWord>
      <group>L1_AI</group>
      <groupName>深度校对</groupName>
      <ability>L2_AI_Word</ability>
      <abilityName>字词纠错</abilityName>
      <candidateList>
        <item>增加</item>
      </candidateList>
      <explain/>
      <paraID>44F41F7C</paraID>
      <start>45</start>
      <end>48</end>
      <status>ignored</status>
      <modifiedWord/>
      <trackRevisions>false</trackRevisions>
    </reviewItem>
    <reviewItem>
      <errorID>b93ddf82-f134-4bd9-9f60-4e1ed60760e8</errorID>
      <errorWord>对</errorWord>
      <group>L1_AI</group>
      <groupName>深度校对</groupName>
      <ability>L2_AI_Word</ability>
      <abilityName>字词纠错</abilityName>
      <candidateList>
        <item>且</item>
      </candidateList>
      <explain/>
      <paraID>44F41F7C</paraID>
      <start>49</start>
      <end>50</end>
      <status>ignored</status>
      <modifiedWord/>
      <trackRevisions>false</trackRevisions>
    </reviewItem>
    <reviewItem>
      <errorID>3f76d41b-80ba-4311-b00d-2a3bbde8b202</errorID>
      <errorWord>最高奖励1万元</errorWord>
      <group>L1_AI</group>
      <groupName>深度校对</groupName>
      <ability>L2_AI_Grammar</ability>
      <abilityName>语法纠错</abilityName>
      <candidateList>
        <item>给予最高1万元奖励</item>
      </candidateList>
      <explain/>
      <paraID>44F41F7C</paraID>
      <start>69</start>
      <end>76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ef925a-35f0-4611-85e7-a16aa1bab6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6</Pages>
  <Words>1305</Words>
  <Characters>1496</Characters>
  <Lines>71</Lines>
  <Paragraphs>20</Paragraphs>
  <TotalTime>0</TotalTime>
  <ScaleCrop>false</ScaleCrop>
  <LinksUpToDate>false</LinksUpToDate>
  <CharactersWithSpaces>1551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2023-07-05T10:35:00Z</dcterms:created>
  <dc:creator>范志坚</dc:creator>
  <cp:lastModifiedBy>Stella</cp:lastModifiedBy>
  <cp:lastPrinted>2026-04-09T02:01:00Z</cp:lastPrinted>
  <dcterms:modified xsi:type="dcterms:W3CDTF">2026-04-09T06:57:10Z</dcterms:modified>
  <dc:title>市经济和信息化委 市财政局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SaveFontToCloudKey">
    <vt:lpwstr>665186216_btnclosed</vt:lpwstr>
  </property>
  <property fmtid="{D5CDD505-2E9C-101B-9397-08002B2CF9AE}" pid="4" name="ICV">
    <vt:lpwstr>C76668153A8A4347AF046FD0DF915B59_13</vt:lpwstr>
  </property>
  <property fmtid="{D5CDD505-2E9C-101B-9397-08002B2CF9AE}" pid="5" name="KSOTemplateDocerSaveRecord">
    <vt:lpwstr>eyJoZGlkIjoiZjFlNmU3MDZhNzdiNGQ5ZDU1ZTZkMDBkNGIzZWQ5OTAiLCJ1c2VySWQiOiI2NDc0MjY5In0=</vt:lpwstr>
  </property>
</Properties>
</file>